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9208" w14:textId="77777777" w:rsidR="00E07DC0" w:rsidRPr="00E07DC0" w:rsidRDefault="00E07DC0" w:rsidP="003D71BE">
      <w:pPr>
        <w:spacing w:before="2400" w:after="239" w:line="259" w:lineRule="auto"/>
        <w:ind w:left="11" w:right="11" w:hanging="1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7DC0">
        <w:rPr>
          <w:rFonts w:ascii="Times New Roman" w:hAnsi="Times New Roman" w:cs="Times New Roman"/>
          <w:b/>
          <w:sz w:val="52"/>
          <w:szCs w:val="52"/>
        </w:rPr>
        <w:t>Výběrové řízení</w:t>
      </w:r>
    </w:p>
    <w:p w14:paraId="41A31FD0" w14:textId="77777777" w:rsidR="007E5A99" w:rsidRPr="00E07DC0" w:rsidRDefault="00E07DC0" w:rsidP="00E07DC0">
      <w:pPr>
        <w:spacing w:after="239" w:line="259" w:lineRule="auto"/>
        <w:ind w:right="11"/>
        <w:jc w:val="center"/>
        <w:rPr>
          <w:rFonts w:ascii="Times New Roman" w:hAnsi="Times New Roman" w:cs="Times New Roman"/>
          <w:sz w:val="52"/>
          <w:szCs w:val="52"/>
        </w:rPr>
      </w:pPr>
      <w:r w:rsidRPr="00E07DC0">
        <w:rPr>
          <w:rFonts w:ascii="Times New Roman" w:hAnsi="Times New Roman" w:cs="Times New Roman"/>
          <w:b/>
          <w:sz w:val="52"/>
          <w:szCs w:val="52"/>
        </w:rPr>
        <w:t xml:space="preserve">Nové webové stránky </w:t>
      </w:r>
    </w:p>
    <w:p w14:paraId="28171FD1" w14:textId="77777777" w:rsidR="002F223C" w:rsidRDefault="00E07DC0" w:rsidP="00E07DC0">
      <w:pPr>
        <w:spacing w:after="1" w:line="366" w:lineRule="auto"/>
        <w:ind w:right="11"/>
        <w:jc w:val="center"/>
        <w:rPr>
          <w:rFonts w:ascii="Times New Roman" w:hAnsi="Times New Roman" w:cs="Times New Roman"/>
          <w:b/>
          <w:sz w:val="52"/>
          <w:szCs w:val="52"/>
        </w:rPr>
        <w:sectPr w:rsidR="002F223C" w:rsidSect="00E07DC0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6" w:gutter="0"/>
          <w:cols w:space="708"/>
          <w:docGrid w:linePitch="299"/>
        </w:sectPr>
      </w:pPr>
      <w:r w:rsidRPr="00E07DC0">
        <w:rPr>
          <w:rFonts w:ascii="Times New Roman" w:hAnsi="Times New Roman" w:cs="Times New Roman"/>
          <w:b/>
          <w:sz w:val="52"/>
          <w:szCs w:val="52"/>
        </w:rPr>
        <w:t>ZŠ a MŠ Věry Čáslavské, Praha 6</w:t>
      </w:r>
    </w:p>
    <w:p w14:paraId="2A083F69" w14:textId="35416046" w:rsidR="007E5A99" w:rsidRPr="00E07DC0" w:rsidRDefault="00E07DC0" w:rsidP="00E07DC0">
      <w:pPr>
        <w:spacing w:after="1" w:line="366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br w:type="page"/>
      </w:r>
    </w:p>
    <w:p w14:paraId="1975789D" w14:textId="77777777" w:rsidR="007E5A99" w:rsidRPr="00E07DC0" w:rsidRDefault="00E07DC0" w:rsidP="00E07DC0">
      <w:pPr>
        <w:pStyle w:val="Nadpis1"/>
      </w:pPr>
      <w:bookmarkStart w:id="0" w:name="_Toc61854579"/>
      <w:r w:rsidRPr="00E07DC0">
        <w:lastRenderedPageBreak/>
        <w:t>Obecné informace</w:t>
      </w:r>
      <w:bookmarkEnd w:id="0"/>
      <w:r w:rsidRPr="00E07DC0">
        <w:t xml:space="preserve"> </w:t>
      </w:r>
    </w:p>
    <w:p w14:paraId="4AA0CDDD" w14:textId="77777777" w:rsidR="007E5A99" w:rsidRPr="00C56A99" w:rsidRDefault="00E07DC0" w:rsidP="00C56A99">
      <w:pPr>
        <w:pStyle w:val="Nadpis2"/>
      </w:pPr>
      <w:bookmarkStart w:id="1" w:name="_Toc61854580"/>
      <w:r w:rsidRPr="00C56A99">
        <w:t>Identifikační údaje zadavatele</w:t>
      </w:r>
      <w:bookmarkEnd w:id="1"/>
      <w:r w:rsidRPr="00C56A99">
        <w:t xml:space="preserve"> </w:t>
      </w:r>
    </w:p>
    <w:p w14:paraId="16068548" w14:textId="3365DE90" w:rsidR="007E5A99" w:rsidRPr="00E07DC0" w:rsidRDefault="00E07DC0" w:rsidP="00C56A99">
      <w:pPr>
        <w:tabs>
          <w:tab w:val="left" w:pos="851"/>
          <w:tab w:val="left" w:pos="2977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Název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ZŠ a MŠ Věry Čáslavské, Praha</w:t>
      </w:r>
      <w:r w:rsidR="00A4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3E783" w14:textId="77777777" w:rsidR="007E5A99" w:rsidRPr="00E07DC0" w:rsidRDefault="00E07DC0" w:rsidP="00C56A99">
      <w:pPr>
        <w:tabs>
          <w:tab w:val="left" w:pos="851"/>
          <w:tab w:val="center" w:pos="955"/>
          <w:tab w:val="center" w:pos="1416"/>
          <w:tab w:val="left" w:pos="2977"/>
          <w:tab w:val="center" w:pos="4102"/>
          <w:tab w:val="center" w:pos="5665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Sídlo: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Šantrochova 2/1800, Praha 6, 162 00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4396" w14:textId="477F48B5" w:rsidR="007E5A99" w:rsidRPr="00E07DC0" w:rsidRDefault="00E07DC0" w:rsidP="00C56A99">
      <w:pPr>
        <w:tabs>
          <w:tab w:val="left" w:pos="851"/>
          <w:tab w:val="center" w:pos="955"/>
          <w:tab w:val="center" w:pos="1416"/>
          <w:tab w:val="left" w:pos="2977"/>
          <w:tab w:val="center" w:pos="4102"/>
          <w:tab w:val="center" w:pos="5665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</w:r>
      <w:r w:rsidR="00E01E08">
        <w:rPr>
          <w:rFonts w:ascii="Times New Roman" w:hAnsi="Times New Roman" w:cs="Times New Roman"/>
          <w:sz w:val="24"/>
          <w:szCs w:val="24"/>
        </w:rPr>
        <w:t>I</w:t>
      </w:r>
      <w:r w:rsidRPr="00E07DC0">
        <w:rPr>
          <w:rFonts w:ascii="Times New Roman" w:hAnsi="Times New Roman" w:cs="Times New Roman"/>
          <w:sz w:val="24"/>
          <w:szCs w:val="24"/>
        </w:rPr>
        <w:t>Č</w:t>
      </w:r>
      <w:r w:rsidR="00E01E08">
        <w:rPr>
          <w:rFonts w:ascii="Times New Roman" w:hAnsi="Times New Roman" w:cs="Times New Roman"/>
          <w:sz w:val="24"/>
          <w:szCs w:val="24"/>
        </w:rPr>
        <w:t>O: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Pr="00C56A99">
        <w:rPr>
          <w:rFonts w:ascii="Times New Roman" w:hAnsi="Times New Roman" w:cs="Times New Roman"/>
          <w:sz w:val="24"/>
          <w:szCs w:val="24"/>
        </w:rPr>
        <w:t>48133779</w:t>
      </w:r>
    </w:p>
    <w:p w14:paraId="013EB7C6" w14:textId="791528A2" w:rsidR="007E5A99" w:rsidRPr="00E07DC0" w:rsidRDefault="00E07DC0" w:rsidP="00C56A99">
      <w:pPr>
        <w:tabs>
          <w:tab w:val="left" w:pos="851"/>
          <w:tab w:val="center" w:pos="1267"/>
          <w:tab w:val="left" w:pos="2977"/>
          <w:tab w:val="center" w:pos="4770"/>
        </w:tabs>
        <w:spacing w:after="9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Zastoupen: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ředitelkou školy</w:t>
      </w:r>
      <w:r w:rsidRPr="00E07D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Mgr. Helenou Patákovou</w:t>
      </w:r>
    </w:p>
    <w:p w14:paraId="5E1CD815" w14:textId="3FA4E159" w:rsidR="007E5A99" w:rsidRPr="00C56A99" w:rsidRDefault="00E07DC0" w:rsidP="00C56A99">
      <w:pPr>
        <w:tabs>
          <w:tab w:val="left" w:pos="851"/>
          <w:tab w:val="center" w:pos="1465"/>
          <w:tab w:val="left" w:pos="2977"/>
          <w:tab w:val="center" w:pos="5138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ab/>
        <w:t>Kontaktní osoba:</w:t>
      </w:r>
      <w:r w:rsidRPr="00E07DC0">
        <w:rPr>
          <w:rFonts w:ascii="Times New Roman" w:hAnsi="Times New Roman" w:cs="Times New Roman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Mgr</w:t>
      </w:r>
      <w:r w:rsidR="00A42B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Helena Patáková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>, e-mail: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reditelka@zsverycaslavske.cz</w:t>
      </w:r>
    </w:p>
    <w:p w14:paraId="139A7D77" w14:textId="77777777" w:rsidR="007E5A99" w:rsidRPr="00C56A99" w:rsidRDefault="00E07DC0" w:rsidP="00C56A99">
      <w:pPr>
        <w:tabs>
          <w:tab w:val="left" w:pos="851"/>
          <w:tab w:val="center" w:pos="1509"/>
          <w:tab w:val="left" w:pos="2977"/>
          <w:tab w:val="center" w:pos="4837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  <w:t>Technické dotazy: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Jan Žák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, e-mail: 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j.zak@zsverycaslavske.cz</w:t>
      </w:r>
    </w:p>
    <w:p w14:paraId="28CC0963" w14:textId="65135EB7" w:rsidR="00C56A99" w:rsidRPr="00C56A99" w:rsidRDefault="00E07DC0" w:rsidP="00C56A99">
      <w:pPr>
        <w:tabs>
          <w:tab w:val="left" w:pos="851"/>
          <w:tab w:val="center" w:pos="1465"/>
          <w:tab w:val="left" w:pos="2977"/>
          <w:tab w:val="center" w:pos="5138"/>
        </w:tabs>
        <w:spacing w:after="9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  <w:t>Výběrové řízení:</w:t>
      </w:r>
      <w:r w:rsidRPr="00C56A9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>Mgr</w:t>
      </w:r>
      <w:r w:rsidR="00A42B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56A99" w:rsidRPr="00C56A99">
        <w:rPr>
          <w:rFonts w:ascii="Times New Roman" w:hAnsi="Times New Roman" w:cs="Times New Roman"/>
          <w:color w:val="auto"/>
          <w:sz w:val="24"/>
          <w:szCs w:val="24"/>
        </w:rPr>
        <w:t xml:space="preserve"> Helena Patáková, e-mail: reditelka@zsverycaslavske.cz</w:t>
      </w:r>
    </w:p>
    <w:p w14:paraId="3690D58F" w14:textId="77777777" w:rsidR="007E5A99" w:rsidRPr="00C56A99" w:rsidRDefault="00E07DC0" w:rsidP="00C56A99">
      <w:pPr>
        <w:pStyle w:val="Nadpis2"/>
      </w:pPr>
      <w:bookmarkStart w:id="2" w:name="_Toc61854581"/>
      <w:r w:rsidRPr="00C56A99">
        <w:t>Informace o předmětu veřejné zakázky</w:t>
      </w:r>
      <w:bookmarkEnd w:id="2"/>
      <w:r w:rsidRPr="00C56A99">
        <w:t xml:space="preserve"> </w:t>
      </w:r>
    </w:p>
    <w:p w14:paraId="6D5DAA6F" w14:textId="77777777" w:rsidR="007E5A99" w:rsidRPr="00E07DC0" w:rsidRDefault="00E07DC0">
      <w:pPr>
        <w:numPr>
          <w:ilvl w:val="0"/>
          <w:numId w:val="1"/>
        </w:numPr>
        <w:spacing w:after="46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Zhotovení webových stránek </w:t>
      </w:r>
      <w:r>
        <w:rPr>
          <w:rFonts w:ascii="Times New Roman" w:hAnsi="Times New Roman" w:cs="Times New Roman"/>
          <w:sz w:val="24"/>
          <w:szCs w:val="24"/>
        </w:rPr>
        <w:t>ZŠ a MŠ Věry Čáslavské, Praha 6</w:t>
      </w:r>
      <w:r w:rsidRPr="00E07D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05C36" w14:textId="77777777" w:rsidR="007E5A99" w:rsidRPr="00E07DC0" w:rsidRDefault="00E07DC0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Zajištění provozu výše uvedených webových stránek. </w:t>
      </w:r>
    </w:p>
    <w:p w14:paraId="34BE4F12" w14:textId="77777777" w:rsidR="007E5A99" w:rsidRPr="00C56A99" w:rsidRDefault="00E07DC0" w:rsidP="00C56A99">
      <w:pPr>
        <w:pStyle w:val="Nadpis2"/>
      </w:pPr>
      <w:bookmarkStart w:id="3" w:name="_Toc61854582"/>
      <w:r w:rsidRPr="00C56A99">
        <w:t>Způsob odpovědí na technickou část nabídky</w:t>
      </w:r>
      <w:bookmarkEnd w:id="3"/>
      <w:r w:rsidRPr="00C56A99">
        <w:t xml:space="preserve"> </w:t>
      </w:r>
    </w:p>
    <w:p w14:paraId="03EC3C03" w14:textId="77777777" w:rsidR="007E5A99" w:rsidRPr="00E07DC0" w:rsidRDefault="00E07DC0">
      <w:pPr>
        <w:spacing w:after="227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Každý požadavek v technické části nabídky obsahuje pole pro odpověď dodavatele. </w:t>
      </w:r>
    </w:p>
    <w:p w14:paraId="18C6E3BC" w14:textId="77777777" w:rsidR="007E5A99" w:rsidRPr="00E07DC0" w:rsidRDefault="00E07DC0">
      <w:pPr>
        <w:spacing w:after="256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Dodavatel zde uvede, zda splňuje nebo nesplňuje daný požadavek, a může zde připojit detailní popis nebo doplňující informace. Splnění požadavku bude klasifikováno jednou z</w:t>
      </w:r>
      <w:r w:rsidR="00C56A9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těchto možností: </w:t>
      </w:r>
    </w:p>
    <w:p w14:paraId="211B4FF5" w14:textId="77777777" w:rsidR="007E5A99" w:rsidRPr="00E07DC0" w:rsidRDefault="00E07DC0">
      <w:pPr>
        <w:numPr>
          <w:ilvl w:val="0"/>
          <w:numId w:val="2"/>
        </w:numPr>
        <w:spacing w:after="54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Splňuje </w:t>
      </w:r>
    </w:p>
    <w:p w14:paraId="2FD7275F" w14:textId="77777777" w:rsidR="007E5A99" w:rsidRPr="00E07DC0" w:rsidRDefault="00E07DC0">
      <w:pPr>
        <w:numPr>
          <w:ilvl w:val="0"/>
          <w:numId w:val="2"/>
        </w:numPr>
        <w:spacing w:after="54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Nesplňuje </w:t>
      </w:r>
    </w:p>
    <w:p w14:paraId="6C0E3848" w14:textId="77777777" w:rsidR="007E5A99" w:rsidRPr="00E07DC0" w:rsidRDefault="00E07DC0">
      <w:pPr>
        <w:numPr>
          <w:ilvl w:val="0"/>
          <w:numId w:val="2"/>
        </w:numPr>
        <w:spacing w:after="60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Částečně splňuje</w:t>
      </w:r>
      <w:r w:rsidRPr="00E07DC0">
        <w:rPr>
          <w:rFonts w:ascii="Times New Roman" w:hAnsi="Times New Roman" w:cs="Times New Roman"/>
          <w:sz w:val="24"/>
          <w:szCs w:val="24"/>
        </w:rPr>
        <w:t xml:space="preserve"> (zde dodavatel uvede, v čem se liší nabízené řešení od požadavku) </w:t>
      </w:r>
    </w:p>
    <w:p w14:paraId="78921B03" w14:textId="77777777" w:rsidR="007E5A99" w:rsidRPr="00E07DC0" w:rsidRDefault="00E07DC0">
      <w:pPr>
        <w:numPr>
          <w:ilvl w:val="0"/>
          <w:numId w:val="2"/>
        </w:numPr>
        <w:spacing w:after="58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Splňuje v budoucnu</w:t>
      </w:r>
      <w:r w:rsidRPr="00E07DC0">
        <w:rPr>
          <w:rFonts w:ascii="Times New Roman" w:hAnsi="Times New Roman" w:cs="Times New Roman"/>
          <w:sz w:val="24"/>
          <w:szCs w:val="24"/>
        </w:rPr>
        <w:t xml:space="preserve"> (požadavek bude splněn v některé z budoucích verzí systému. Zde dodavatel uvede termín, popř. SW verzi, kdy bude požadavek splněn) </w:t>
      </w:r>
    </w:p>
    <w:p w14:paraId="182341D8" w14:textId="412697BE" w:rsidR="007E5A99" w:rsidRPr="00E07DC0" w:rsidRDefault="00E07DC0">
      <w:pPr>
        <w:numPr>
          <w:ilvl w:val="0"/>
          <w:numId w:val="2"/>
        </w:numPr>
        <w:spacing w:after="224"/>
        <w:ind w:hanging="36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>Částečně splňuje v budoucnu</w:t>
      </w:r>
      <w:r w:rsidRPr="00E07DC0">
        <w:rPr>
          <w:rFonts w:ascii="Times New Roman" w:hAnsi="Times New Roman" w:cs="Times New Roman"/>
          <w:sz w:val="24"/>
          <w:szCs w:val="24"/>
        </w:rPr>
        <w:t xml:space="preserve"> (požadavek bude částečně splněn v některé z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budoucích verzí systému. Zde dodavatel uvede termín, popř. SW verzi, kdy bude požadavek částečně splněn, a v čem se bude lišit nabízené řešení od požadavku) </w:t>
      </w:r>
    </w:p>
    <w:p w14:paraId="1BA1C9C5" w14:textId="77777777" w:rsidR="007E5A99" w:rsidRPr="00E07DC0" w:rsidRDefault="00E07DC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b/>
          <w:sz w:val="24"/>
          <w:szCs w:val="24"/>
        </w:rPr>
        <w:t xml:space="preserve">Příklad: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8E4AE5F" w14:textId="77777777">
        <w:trPr>
          <w:trHeight w:val="511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8C65D4A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2.4.13 Archivace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CF5A7B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730DEE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780752D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338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– ruční, nebo automatická po uplynutí zadané doby (datum stažení je specifické pro každý zveřejněný článek). </w:t>
            </w:r>
          </w:p>
        </w:tc>
      </w:tr>
      <w:tr w:rsidR="007E5A99" w:rsidRPr="00E07DC0" w14:paraId="6D366309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C07BB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Částečně splňuje </w:t>
            </w:r>
          </w:p>
          <w:p w14:paraId="6C61563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je možná pouze manuálně. </w:t>
            </w:r>
          </w:p>
        </w:tc>
      </w:tr>
    </w:tbl>
    <w:p w14:paraId="5A823A4B" w14:textId="77777777" w:rsidR="003D71BE" w:rsidRDefault="003D71BE">
      <w:pPr>
        <w:spacing w:after="160" w:line="259" w:lineRule="auto"/>
        <w:ind w:left="0" w:firstLine="0"/>
        <w:rPr>
          <w:rFonts w:ascii="Times New Roman" w:eastAsia="Cambria" w:hAnsi="Times New Roman" w:cs="Times New Roman"/>
          <w:b/>
          <w:sz w:val="24"/>
          <w:szCs w:val="24"/>
        </w:rPr>
      </w:pPr>
      <w:bookmarkStart w:id="4" w:name="_Toc61854583"/>
      <w:r>
        <w:rPr>
          <w:rFonts w:cs="Times New Roman"/>
          <w:sz w:val="24"/>
          <w:szCs w:val="24"/>
        </w:rPr>
        <w:br w:type="page"/>
      </w:r>
    </w:p>
    <w:p w14:paraId="510329FC" w14:textId="77777777" w:rsidR="007E5A99" w:rsidRPr="00E07DC0" w:rsidRDefault="00E07DC0">
      <w:pPr>
        <w:pStyle w:val="Nadpis1"/>
        <w:ind w:left="693" w:hanging="708"/>
        <w:rPr>
          <w:rFonts w:cs="Times New Roman"/>
          <w:sz w:val="24"/>
          <w:szCs w:val="24"/>
        </w:rPr>
      </w:pPr>
      <w:r w:rsidRPr="00E07DC0">
        <w:rPr>
          <w:rFonts w:cs="Times New Roman"/>
          <w:sz w:val="24"/>
          <w:szCs w:val="24"/>
        </w:rPr>
        <w:lastRenderedPageBreak/>
        <w:t>Technické požadavky</w:t>
      </w:r>
      <w:bookmarkEnd w:id="4"/>
      <w:r w:rsidRPr="00E07DC0">
        <w:rPr>
          <w:rFonts w:cs="Times New Roman"/>
          <w:sz w:val="24"/>
          <w:szCs w:val="24"/>
        </w:rPr>
        <w:t xml:space="preserve"> </w:t>
      </w:r>
    </w:p>
    <w:p w14:paraId="016E811E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5" w:name="_Toc61854584"/>
      <w:r w:rsidRPr="00E07DC0">
        <w:rPr>
          <w:rFonts w:cs="Times New Roman"/>
          <w:sz w:val="24"/>
          <w:szCs w:val="24"/>
        </w:rPr>
        <w:t>Obecné požadavky</w:t>
      </w:r>
      <w:bookmarkEnd w:id="5"/>
      <w:r w:rsidRPr="00E07DC0">
        <w:rPr>
          <w:rFonts w:cs="Times New Roman"/>
          <w:sz w:val="24"/>
          <w:szCs w:val="24"/>
        </w:rPr>
        <w:t xml:space="preserve"> </w:t>
      </w:r>
    </w:p>
    <w:p w14:paraId="075C03D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B27BB4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00BFB76" w14:textId="41272E09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CAPTCHA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BAD79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8ED858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1168C5A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273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formuláře na stránkách budou zabezpečeny pomocí CAPTCHA. </w:t>
            </w:r>
          </w:p>
        </w:tc>
      </w:tr>
      <w:tr w:rsidR="007E5A99" w:rsidRPr="00E07DC0" w14:paraId="5A31DF5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4B43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43B18C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52A330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CD08244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B4B4F50" w14:textId="7330F592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Mobilní verze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2E98F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DAEFA9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3937FB5" w14:textId="77777777">
        <w:trPr>
          <w:trHeight w:val="1389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5E05" w14:textId="67F396AA" w:rsidR="007E5A99" w:rsidRPr="00E07DC0" w:rsidRDefault="00E07DC0">
            <w:pPr>
              <w:spacing w:after="160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Webové stránky budou vytvořeny v tzv. responzivním designu, který umožňuje zobrazení i na</w:t>
            </w:r>
            <w:r w:rsidR="00A42B3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mobilních telefonech a tabletech s různým rozlišením a různých platformách (Apple, Android, Windows). </w:t>
            </w:r>
          </w:p>
          <w:p w14:paraId="3F7DAE4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Součástí mobilní verze stránek bude i možnost přepnutí na desktopovou verzi. </w:t>
            </w:r>
          </w:p>
        </w:tc>
      </w:tr>
      <w:tr w:rsidR="007E5A99" w:rsidRPr="00E07DC0" w14:paraId="15573140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7192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BAC8AD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09213E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575B6A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24D1BD1" w14:textId="055F5783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Převod stávajících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331080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B0DCBF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887A0B9" w14:textId="77777777">
        <w:trPr>
          <w:trHeight w:val="176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B552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Součástí nabídky bude převod všech stránek ze stávajícího webu (</w:t>
            </w:r>
            <w:hyperlink r:id="rId10">
              <w:r w:rsidRPr="00E07DC0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</w:t>
              </w:r>
            </w:hyperlink>
            <w:r w:rsidR="00C56A99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 w:color="0000FF"/>
              </w:rPr>
              <w:t>zsverycaslavske</w:t>
            </w:r>
            <w:hyperlink r:id="rId11">
              <w:r w:rsidRPr="00E07DC0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 w:color="0000FF"/>
                </w:rPr>
                <w:t>.cz</w:t>
              </w:r>
            </w:hyperlink>
            <w:hyperlink r:id="rId12">
              <w:r w:rsidRPr="00E07DC0">
                <w:rPr>
                  <w:rFonts w:ascii="Times New Roman" w:eastAsia="Arial" w:hAnsi="Times New Roman" w:cs="Times New Roman"/>
                  <w:sz w:val="24"/>
                  <w:szCs w:val="24"/>
                </w:rPr>
                <w:t>)</w:t>
              </w:r>
            </w:hyperlink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2FEACD07" w14:textId="77777777" w:rsidR="007E5A99" w:rsidRPr="00E07DC0" w:rsidRDefault="00E07DC0">
            <w:pPr>
              <w:spacing w:after="154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Záleží na dodavateli, jak si data opatří, zda je bude kopírovat ručně nebo zda osloví stávajícího dodavatele. </w:t>
            </w:r>
          </w:p>
          <w:p w14:paraId="5DC84EE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 případě, že bude vyžadována součinnost ze strany současného dodavatele www stránek, dodavatel zde specifikuje rozsah požadované spolupráce. </w:t>
            </w:r>
          </w:p>
        </w:tc>
      </w:tr>
      <w:tr w:rsidR="007E5A99" w:rsidRPr="00E07DC0" w14:paraId="6A51868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CAE0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5CCBBE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A2BB50" w14:textId="77777777" w:rsidR="00C56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537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9DE6AF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256A35D" w14:textId="485718C4" w:rsidR="007E5A99" w:rsidRPr="00E07DC0" w:rsidRDefault="00C56A99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4</w:t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="00E07DC0"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="00E07DC0"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Zaškolení uživatelů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C5F58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56975F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FC2DCF5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ADD26" w14:textId="4A3DD0C6" w:rsidR="007E5A99" w:rsidRPr="00E07DC0" w:rsidRDefault="00E07DC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Součástí nabídky bude zaškolení uživatelů pro práci s redakčním systémem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administrátorskými funkcemi. </w:t>
            </w:r>
          </w:p>
        </w:tc>
      </w:tr>
      <w:tr w:rsidR="007E5A99" w:rsidRPr="00E07DC0" w14:paraId="7934F14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A141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D6E3D5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18F81F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3BA77" w14:textId="406C68EC" w:rsidR="007E5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F4C9" w14:textId="77777777" w:rsidR="006E6857" w:rsidRPr="00E07DC0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E5DF12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0455526" w14:textId="41B544FC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Dokumentace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E07EA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566A89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72D4CF7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737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poskytne dokumentaci ke stránkám. </w:t>
            </w:r>
          </w:p>
        </w:tc>
      </w:tr>
      <w:tr w:rsidR="007E5A99" w:rsidRPr="00E07DC0" w14:paraId="72121F7C" w14:textId="77777777">
        <w:trPr>
          <w:trHeight w:val="8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F4F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930D9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4EBFAC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2ECFA1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341C0B6B" w14:textId="246D4A7F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Automatické generování struktury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2EECAD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DE91C3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E4A36BE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465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 bude generovat strukturu/mapu stránek pro lepší orientaci v obsahu. </w:t>
            </w:r>
          </w:p>
        </w:tc>
      </w:tr>
      <w:tr w:rsidR="007E5A99" w:rsidRPr="00E07DC0" w14:paraId="5282D5CA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2DC08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46003E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507F8D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7C44116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39FD8B" w14:textId="2BB0384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2.1.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Full-textové vyhledávání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AC0959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938814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B020318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196C7" w14:textId="653C8634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Stránky budou nabízet full-textové vyhledávání ve veškerém obsahu, včetně příloh u článků ve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formátu DOC, PDF apod. </w:t>
            </w:r>
          </w:p>
        </w:tc>
      </w:tr>
      <w:tr w:rsidR="007E5A99" w:rsidRPr="00E07DC0" w14:paraId="19D964A0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8F67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FB33A8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F61349" w14:textId="77777777" w:rsidR="00C56A99" w:rsidRDefault="00C56A99">
      <w:pPr>
        <w:spacing w:after="160" w:line="259" w:lineRule="auto"/>
        <w:ind w:left="0" w:firstLine="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24EA418" w14:textId="77777777" w:rsidR="007E5A99" w:rsidRPr="00E07DC0" w:rsidRDefault="00C56A99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6" w:name="_Toc61854585"/>
      <w:r w:rsidRPr="00E07DC0">
        <w:rPr>
          <w:rFonts w:cs="Times New Roman"/>
          <w:sz w:val="24"/>
          <w:szCs w:val="24"/>
        </w:rPr>
        <w:lastRenderedPageBreak/>
        <w:t>Web hostingové</w:t>
      </w:r>
      <w:r w:rsidR="00E07DC0" w:rsidRPr="00E07DC0">
        <w:rPr>
          <w:rFonts w:cs="Times New Roman"/>
          <w:sz w:val="24"/>
          <w:szCs w:val="24"/>
        </w:rPr>
        <w:t xml:space="preserve"> služby</w:t>
      </w:r>
      <w:bookmarkEnd w:id="6"/>
      <w:r w:rsidR="00E07DC0"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03A3691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DFA1EFC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Webový prostor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F83837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3571E8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F56A8C7" w14:textId="77777777" w:rsidTr="00C56A99">
        <w:trPr>
          <w:trHeight w:val="11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549C" w14:textId="77777777" w:rsidR="007E5A99" w:rsidRPr="00E07DC0" w:rsidRDefault="00E07DC0" w:rsidP="00C56A99">
            <w:pPr>
              <w:spacing w:after="8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 hostingové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služby bude poskytnut prostor minimálně 20 GB, s možností navýšení. Dodavatel specifikuje velikost prostoru pro www stránky, který je zahrnut v nabídce, a přiloží příklady cen za navyšování www prostoru. </w:t>
            </w:r>
          </w:p>
        </w:tc>
      </w:tr>
      <w:tr w:rsidR="007E5A99" w:rsidRPr="00E07DC0" w14:paraId="353B715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5DEC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28FE47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5E6E14" w14:textId="77777777" w:rsidR="006E6857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6E6857" w:rsidRPr="00E07DC0" w14:paraId="55239003" w14:textId="77777777" w:rsidTr="00494C8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B15BEE8" w14:textId="03ECC683" w:rsidR="006E6857" w:rsidRPr="00E07DC0" w:rsidRDefault="006E6857" w:rsidP="00494C8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Technické specifikace serveru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C49D008" w14:textId="77777777" w:rsidR="006E6857" w:rsidRPr="00E07DC0" w:rsidRDefault="006E6857" w:rsidP="00494C8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6BE7F3A" w14:textId="77777777" w:rsidR="006E6857" w:rsidRPr="00E07DC0" w:rsidRDefault="006E6857" w:rsidP="00494C8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6E6857" w:rsidRPr="00E07DC0" w14:paraId="74551370" w14:textId="77777777" w:rsidTr="00494C8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CDF3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PHP 5.6+ (ideálně 7+) + PDO</w:t>
            </w:r>
          </w:p>
          <w:p w14:paraId="70CAB22D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MySQL (resp. MariaDB)</w:t>
            </w:r>
          </w:p>
          <w:p w14:paraId="2B224C74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Apache + mod_rewrite</w:t>
            </w:r>
          </w:p>
          <w:p w14:paraId="5DDBCB64" w14:textId="77777777" w:rsidR="006E6857" w:rsidRPr="006E6857" w:rsidRDefault="006E6857" w:rsidP="006E6857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ideálně SSL certifikát</w:t>
            </w:r>
          </w:p>
          <w:p w14:paraId="5058A8EB" w14:textId="54169F95" w:rsidR="006E6857" w:rsidRPr="00E07DC0" w:rsidRDefault="006E6857" w:rsidP="006E685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57">
              <w:rPr>
                <w:rFonts w:ascii="Times New Roman" w:eastAsia="Arial" w:hAnsi="Times New Roman" w:cs="Times New Roman"/>
                <w:sz w:val="24"/>
                <w:szCs w:val="24"/>
              </w:rPr>
              <w:t>FTP přístup nebo ekvivalentní</w:t>
            </w:r>
          </w:p>
        </w:tc>
      </w:tr>
      <w:tr w:rsidR="006E6857" w:rsidRPr="00E07DC0" w14:paraId="6919A9FC" w14:textId="77777777" w:rsidTr="00494C8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A83E" w14:textId="77777777" w:rsidR="006E6857" w:rsidRPr="00E07DC0" w:rsidRDefault="006E6857" w:rsidP="00494C87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25E5CC4" w14:textId="77777777" w:rsidR="006E6857" w:rsidRPr="00E07DC0" w:rsidRDefault="006E6857" w:rsidP="00494C8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7893A3" w14:textId="45B33E00" w:rsidR="007E5A99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A75B" w14:textId="77777777" w:rsidR="006E6857" w:rsidRPr="00E07DC0" w:rsidRDefault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23A5CB98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0C4BD6A" w14:textId="0A00E971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Přenos dat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6A3663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596577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53AA771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409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Služba hostingu nebude aplikovat žádné omezení na přenosy dat ve smyslu rychlosti nebo objemu. </w:t>
            </w:r>
          </w:p>
        </w:tc>
      </w:tr>
      <w:tr w:rsidR="007E5A99" w:rsidRPr="00E07DC0" w14:paraId="0B476CF8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519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CE43EB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2C2243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CC083B2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0E2B38B6" w14:textId="38FD6B1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4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Pravidelný upgrade redakčního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B2B65D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AEE22F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929396D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92A50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Pravide</w:t>
            </w:r>
            <w:r w:rsid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lný upgrade redakčního systému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134281E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CAF77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93429C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F3B26F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22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CB2E9F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111441" w14:textId="037CFA2A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Zálohování dat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242E9D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C11A9F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0598B1F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64BE0" w14:textId="77777777" w:rsidR="007E5A99" w:rsidRPr="00E07DC0" w:rsidRDefault="00E07DC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Denní zálohování dat (min. 30denní záloha, s možností obnovy celého obsahu stránek z každé zálohy). </w:t>
            </w:r>
          </w:p>
        </w:tc>
      </w:tr>
      <w:tr w:rsidR="007E5A99" w:rsidRPr="00E07DC0" w14:paraId="6B8790E5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AE754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CC9247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CEA1A8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93B1F41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41C8105" w14:textId="4A530F8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Technická podpora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48E989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D81021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E039FC0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B8E3" w14:textId="2AD7BA8D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Dodavatel bude poskytovat technickou podpora (telefonická, pomocí vzdálené správy), v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pracovních dnech (8-17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E5A99" w:rsidRPr="00E07DC0" w14:paraId="4C3C6E1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466EE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5BDC50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584C4F" w14:textId="77777777" w:rsidR="00C56A99" w:rsidRDefault="00C56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6F475E" w14:textId="77777777" w:rsidR="007E5A99" w:rsidRPr="00E07DC0" w:rsidRDefault="007E5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96BDDD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911E1F3" w14:textId="302217B0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Podpora www prohlížečů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E160A6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E9A1D8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3669BF1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B8A5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zajistí bezpečnost a provozuschopnost budoucích verzí webových prohlížečů, jako je např.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Microsoft Edge (Internet Explorer)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 Mozil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Firefox, Chrome, Safari atd. </w:t>
            </w:r>
          </w:p>
        </w:tc>
      </w:tr>
      <w:tr w:rsidR="007E5A99" w:rsidRPr="00E07DC0" w14:paraId="32F79318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96E40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787774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D2D150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77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843EADA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B4E2D9" w14:textId="668EAB4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8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Zajištění bezpečnosti webových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E6F712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455BD1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78EE638" w14:textId="77777777">
        <w:trPr>
          <w:trHeight w:val="10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A2B0" w14:textId="2CC18E7D" w:rsidR="007E5A99" w:rsidRPr="00E07DC0" w:rsidRDefault="00E07DC0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Dodavatel zajistí bezpečnost webových stránek (a také bezpečnost přístupu k zabezpečenému obsahu webových stránek pomocí SSL protokolu a důvěryhodným certifikátem pro desktopové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mobilní prohlížeče). </w:t>
            </w:r>
          </w:p>
        </w:tc>
      </w:tr>
      <w:tr w:rsidR="007E5A99" w:rsidRPr="00E07DC0" w14:paraId="1F329B35" w14:textId="77777777">
        <w:trPr>
          <w:trHeight w:val="8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D999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40281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7904CF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0D02B48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04BA8120" w14:textId="54CE1421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9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Dostupnost služby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1F848E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D12443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C010FC3" w14:textId="77777777">
        <w:trPr>
          <w:trHeight w:val="101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3B3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bude garantovat dostupnost služby webových stránek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99,5 %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měsíc (vyjma předem hlášených a schválených výpadků). Plánované výpadky služby mohou být plánovány mimo pracovní dobu 8 – </w:t>
            </w:r>
            <w:r w:rsidR="00C56A99"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17 h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5A99" w:rsidRPr="00E07DC0" w14:paraId="41F11B82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66576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92F2D7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B910CF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92561BF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C6B316" w14:textId="00C0558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2.2.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10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Logování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0D11D5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15EB3D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6F0224C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3B555" w14:textId="2733A70C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21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Zadavatel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bude mít přístup k logům aplikace a webového serveru. </w:t>
            </w:r>
          </w:p>
        </w:tc>
      </w:tr>
      <w:tr w:rsidR="007E5A99" w:rsidRPr="00E07DC0" w14:paraId="4A83519F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07BBA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177584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DF1DD3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8239"/>
        <w:gridCol w:w="694"/>
        <w:gridCol w:w="706"/>
      </w:tblGrid>
      <w:tr w:rsidR="007E5A99" w:rsidRPr="00E07DC0" w14:paraId="1171294B" w14:textId="77777777" w:rsidTr="00C56A99">
        <w:trPr>
          <w:trHeight w:val="586"/>
        </w:trPr>
        <w:tc>
          <w:tcPr>
            <w:tcW w:w="8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C87F20E" w14:textId="5083C5C2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2.2.1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Součinnost ze strany současného provozovatele www serveru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5DEB1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C108954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7B807ED" w14:textId="77777777" w:rsidTr="00C56A99">
        <w:trPr>
          <w:trHeight w:val="119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EA8D" w14:textId="77777777" w:rsidR="007E5A99" w:rsidRPr="00E07DC0" w:rsidRDefault="00E07DC0" w:rsidP="00A81811">
            <w:pPr>
              <w:spacing w:after="118" w:line="27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Dodavatel specifikuje rozsah součinnosti potřebné ze strany současného provozovatele www serveru </w:t>
            </w:r>
          </w:p>
        </w:tc>
      </w:tr>
      <w:tr w:rsidR="007E5A99" w:rsidRPr="00E07DC0" w14:paraId="7CE31A4F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4EDBB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FF1089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755544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7" w:name="_Toc61854586"/>
      <w:r w:rsidRPr="00E07DC0">
        <w:rPr>
          <w:rFonts w:cs="Times New Roman"/>
          <w:sz w:val="24"/>
          <w:szCs w:val="24"/>
        </w:rPr>
        <w:t>Požadavky na legislativu a zákonné povinnosti</w:t>
      </w:r>
      <w:bookmarkEnd w:id="7"/>
      <w:r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D74942D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354E240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2.3.1.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Legislativní požadavky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A78953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F00D19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417FA258" w14:textId="77777777">
        <w:trPr>
          <w:trHeight w:val="226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5366C" w14:textId="77777777" w:rsidR="007E5A99" w:rsidRPr="00A81811" w:rsidRDefault="00E07DC0">
            <w:pPr>
              <w:spacing w:after="94" w:line="301" w:lineRule="auto"/>
              <w:ind w:left="0" w:right="5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Webové stránky musí splňovat veškeré zákonné povinnosti a dodavatel musí garantovat po celou dobu jejich správy aktuálnost informačního systému na zákonné novelizace a s předstihem na tyto povinnosti reagovat. www stránky musí splňovat minimálně následující zákonné povinnosti: </w:t>
            </w:r>
          </w:p>
          <w:p w14:paraId="61E5B04A" w14:textId="77777777" w:rsidR="007E5A99" w:rsidRPr="00A81811" w:rsidRDefault="00E07DC0">
            <w:pPr>
              <w:numPr>
                <w:ilvl w:val="0"/>
                <w:numId w:val="9"/>
              </w:numPr>
              <w:spacing w:after="17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Povinné informace dle zákona 106/99 Sb. ve znění pozdějších předpisů </w:t>
            </w:r>
          </w:p>
          <w:p w14:paraId="43A8E5AB" w14:textId="77777777" w:rsidR="007E5A99" w:rsidRPr="00A81811" w:rsidRDefault="00E07DC0">
            <w:pPr>
              <w:numPr>
                <w:ilvl w:val="0"/>
                <w:numId w:val="9"/>
              </w:numPr>
              <w:spacing w:after="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Splnění zákonných povinností dle správního řádu 500/2004 Sb., ve znění pozdějších předpisů </w:t>
            </w:r>
          </w:p>
        </w:tc>
      </w:tr>
      <w:tr w:rsidR="007E5A99" w:rsidRPr="00E07DC0" w14:paraId="50B5BB16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DFE9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631D4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D71C19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F5F9E6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55DD48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2.3.2.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Bezbariérový web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BAE4881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8206F6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173236C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041F" w14:textId="77777777" w:rsidR="007E5A99" w:rsidRPr="00E07DC0" w:rsidRDefault="00E07DC0">
            <w:pPr>
              <w:spacing w:after="1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 musí splňovat podmínky bezbariérového webu definované zákonem č.365/2000 Sb. </w:t>
            </w:r>
          </w:p>
          <w:p w14:paraId="2946F00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novelizovaného a upřesněného vyhláškou v roce 2008 ad. </w:t>
            </w:r>
          </w:p>
        </w:tc>
      </w:tr>
      <w:tr w:rsidR="007E5A99" w:rsidRPr="00E07DC0" w14:paraId="2F8DBECC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A8C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1B172C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DD64E9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51F74" w14:textId="2F3B90D0" w:rsidR="006E6857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3F86" w14:textId="77777777" w:rsidR="006E6857" w:rsidRDefault="006E6857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F0CA12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8" w:name="_Toc61854587"/>
      <w:r w:rsidRPr="00E07DC0">
        <w:rPr>
          <w:rFonts w:cs="Times New Roman"/>
          <w:sz w:val="24"/>
          <w:szCs w:val="24"/>
        </w:rPr>
        <w:lastRenderedPageBreak/>
        <w:t>Redakční systém</w:t>
      </w:r>
      <w:bookmarkEnd w:id="8"/>
      <w:r w:rsidRPr="00E07DC0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91CFAB8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784B8E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Redakční systém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9B56D4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02CFE1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C33459B" w14:textId="77777777">
        <w:trPr>
          <w:trHeight w:val="50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45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budou obsahovat vlastní redakční systém pro zadávání článků. </w:t>
            </w:r>
          </w:p>
        </w:tc>
      </w:tr>
      <w:tr w:rsidR="007E5A99" w:rsidRPr="00E07DC0" w14:paraId="3D697BA6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23171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D2F5F5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B9707D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B65AF0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F1D3570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Kompletní přístup do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E97F536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6A6E545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2D33C32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7EF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bude umožňovat administrátorský přístup k systému, datům a obsahu, </w:t>
            </w:r>
          </w:p>
        </w:tc>
      </w:tr>
      <w:tr w:rsidR="007E5A99" w:rsidRPr="00E07DC0" w14:paraId="3BA4AA7D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4246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A3057C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2D498A" w14:textId="02741EDA" w:rsidR="00002163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579556C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F6AFB96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2.4.3.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Struktura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6429C2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46C9AB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E8F313B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EE76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Redakční systém bude umožňovat tvorbu struktury stránek (přidávání, přesouvání a odstraňování menu / podmenu). </w:t>
            </w:r>
          </w:p>
        </w:tc>
      </w:tr>
      <w:tr w:rsidR="007E5A99" w:rsidRPr="00E07DC0" w14:paraId="58B0C3ED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078BB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E045EA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5933F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D4A26D7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92B4E8A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2.4.4.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Editace stránek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D70ECB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36B1A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056E7C7" w14:textId="77777777">
        <w:trPr>
          <w:trHeight w:val="378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0D169" w14:textId="77777777" w:rsidR="007E5A99" w:rsidRPr="00E07DC0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články bude možné vytvořit / upravit ve WYSIWYG editoru s těmito možnostmi: </w:t>
            </w:r>
          </w:p>
          <w:p w14:paraId="402E71AD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Přidávání hypertextových odkazů se zachováním vazeb i po jejich přesunutí </w:t>
            </w:r>
          </w:p>
          <w:p w14:paraId="50CBCD18" w14:textId="77777777" w:rsidR="007E5A99" w:rsidRPr="00E07DC0" w:rsidRDefault="00E07DC0">
            <w:pPr>
              <w:numPr>
                <w:ilvl w:val="0"/>
                <w:numId w:val="10"/>
              </w:numPr>
              <w:spacing w:after="13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Vkládání obrázků, včetně hromadného uploadu více obrázků najednou </w:t>
            </w:r>
          </w:p>
          <w:p w14:paraId="3587E3FE" w14:textId="77777777" w:rsidR="007E5A99" w:rsidRPr="00E07DC0" w:rsidRDefault="00E07DC0">
            <w:pPr>
              <w:numPr>
                <w:ilvl w:val="0"/>
                <w:numId w:val="10"/>
              </w:numPr>
              <w:spacing w:after="4" w:line="238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Vkládání libovolného počtu příloh v libovolném formátu (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.docx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.xlsx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.pdf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, aj.) do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velikosti min. 15 MB </w:t>
            </w:r>
          </w:p>
          <w:p w14:paraId="39424BAF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Tvorba tabulek </w:t>
            </w:r>
          </w:p>
          <w:p w14:paraId="3F5E4C32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všech typů zarovnání a zvýrazňování textu </w:t>
            </w:r>
          </w:p>
          <w:p w14:paraId="1F9DE8EA" w14:textId="77777777" w:rsidR="007E5A99" w:rsidRPr="00E07DC0" w:rsidRDefault="00E07DC0">
            <w:pPr>
              <w:numPr>
                <w:ilvl w:val="0"/>
                <w:numId w:val="10"/>
              </w:numPr>
              <w:spacing w:after="2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zásahu přímo do zdrojového kódu </w:t>
            </w:r>
          </w:p>
          <w:p w14:paraId="07FD2F2E" w14:textId="77777777" w:rsidR="003D71BE" w:rsidRPr="003D71BE" w:rsidRDefault="00E07DC0">
            <w:pPr>
              <w:numPr>
                <w:ilvl w:val="0"/>
                <w:numId w:val="10"/>
              </w:numPr>
              <w:spacing w:after="1" w:line="275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vkládání videosouborů ze stránek YOUTUBE, nebo umístěných lokálně na </w:t>
            </w:r>
            <w:r w:rsidR="003D71BE">
              <w:rPr>
                <w:rFonts w:ascii="Times New Roman" w:eastAsia="Arial" w:hAnsi="Times New Roman" w:cs="Times New Roman"/>
                <w:sz w:val="24"/>
                <w:szCs w:val="24"/>
              </w:rPr>
              <w:t>hostingu</w:t>
            </w:r>
          </w:p>
          <w:p w14:paraId="1707A6D8" w14:textId="77777777" w:rsidR="007E5A99" w:rsidRPr="00E07DC0" w:rsidRDefault="00E07DC0">
            <w:pPr>
              <w:numPr>
                <w:ilvl w:val="0"/>
                <w:numId w:val="10"/>
              </w:numPr>
              <w:spacing w:after="1" w:line="275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neomezené tvorby dynamických formulářů se zápisem do databáze </w:t>
            </w:r>
          </w:p>
          <w:p w14:paraId="1B98699D" w14:textId="77777777" w:rsidR="007E5A99" w:rsidRPr="00E07DC0" w:rsidRDefault="00E07DC0">
            <w:pPr>
              <w:numPr>
                <w:ilvl w:val="0"/>
                <w:numId w:val="10"/>
              </w:numPr>
              <w:spacing w:after="16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zadávání popisu k obrázkům </w:t>
            </w:r>
          </w:p>
          <w:p w14:paraId="411867E7" w14:textId="77777777" w:rsidR="007E5A99" w:rsidRPr="00E07DC0" w:rsidRDefault="00E07DC0">
            <w:pPr>
              <w:numPr>
                <w:ilvl w:val="0"/>
                <w:numId w:val="10"/>
              </w:numPr>
              <w:spacing w:after="0" w:line="259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Možnost vkládání větších prezentací jako jsou např. již zhotovené virtuální prohlídky Dodavatel zde přiloží podrobnější popis funkcí redakčního systému, vč. screenshotů. </w:t>
            </w:r>
          </w:p>
        </w:tc>
      </w:tr>
      <w:tr w:rsidR="007E5A99" w:rsidRPr="00E07DC0" w14:paraId="73E636F9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957D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4A187D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D7E66A" w14:textId="77777777" w:rsidR="007E5A99" w:rsidRPr="00E07DC0" w:rsidRDefault="00E07DC0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1477" w14:textId="1293DDAD" w:rsidR="007E5A99" w:rsidRPr="00E07DC0" w:rsidRDefault="00E07DC0" w:rsidP="006E685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B1B58A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169FE07D" w14:textId="4B6C91AD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5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Atributy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73EB4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161B2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30014C1" w14:textId="77777777">
        <w:trPr>
          <w:trHeight w:val="164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55AE2" w14:textId="77777777" w:rsidR="007E5A99" w:rsidRPr="00E07DC0" w:rsidRDefault="00E07DC0">
            <w:pPr>
              <w:spacing w:after="13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Každý článek musí obsahovat minimálně tyto atributy: </w:t>
            </w:r>
          </w:p>
          <w:p w14:paraId="6B1C63DE" w14:textId="77777777" w:rsidR="007E5A99" w:rsidRPr="00E07DC0" w:rsidRDefault="00E07DC0">
            <w:pPr>
              <w:numPr>
                <w:ilvl w:val="0"/>
                <w:numId w:val="11"/>
              </w:numPr>
              <w:spacing w:after="32" w:line="247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Kategorie článku - 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Autor </w:t>
            </w:r>
          </w:p>
          <w:p w14:paraId="3B303EB3" w14:textId="77777777" w:rsidR="007E5A99" w:rsidRPr="00E07DC0" w:rsidRDefault="00E07DC0">
            <w:pPr>
              <w:numPr>
                <w:ilvl w:val="0"/>
                <w:numId w:val="11"/>
              </w:numPr>
              <w:spacing w:after="16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Datum vložení </w:t>
            </w:r>
          </w:p>
          <w:p w14:paraId="44E22707" w14:textId="77777777" w:rsidR="007E5A99" w:rsidRPr="00E07DC0" w:rsidRDefault="00E07DC0">
            <w:pPr>
              <w:numPr>
                <w:ilvl w:val="0"/>
                <w:numId w:val="1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Datum automatického stažení z internetu </w:t>
            </w:r>
          </w:p>
        </w:tc>
      </w:tr>
      <w:tr w:rsidR="007E5A99" w:rsidRPr="00E07DC0" w14:paraId="62F23BA3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0875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23629E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1054FD" w14:textId="5789C292" w:rsidR="00A81811" w:rsidRPr="00E07DC0" w:rsidRDefault="00E07DC0">
      <w:pPr>
        <w:spacing w:after="9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46AA4E1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4994042" w14:textId="4AFCB54E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Přístup do redakčního systému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642EF5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0E5459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587C3D9" w14:textId="77777777">
        <w:trPr>
          <w:trHeight w:val="1509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2018D" w14:textId="77777777" w:rsidR="007E5A99" w:rsidRPr="00E07DC0" w:rsidRDefault="00E07DC0">
            <w:pPr>
              <w:spacing w:after="135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Přístup do redakčního systému bude zabezpečený přístupovým jménem a heslem. </w:t>
            </w:r>
          </w:p>
          <w:p w14:paraId="2C823F1D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redakčního systému budou zabezpečeny přes SSL. </w:t>
            </w:r>
          </w:p>
          <w:p w14:paraId="1BBBFA8D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Každý uživatel bude mít přístupov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á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práva, které mu umožní vkládat /editovat články pouze v těch kategoriích, ke kterým má oprávnění. </w:t>
            </w:r>
          </w:p>
        </w:tc>
      </w:tr>
      <w:tr w:rsidR="007E5A99" w:rsidRPr="00E07DC0" w14:paraId="088E33FA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12065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2F47DE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6CAE60" w14:textId="77777777" w:rsidR="007E5A99" w:rsidRPr="00E07DC0" w:rsidRDefault="00E07DC0">
      <w:pPr>
        <w:spacing w:after="9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365D25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E6A6754" w14:textId="12938565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7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Komplexita hesel a pravidla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0ABBCF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DD3DA2E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0A2DD4A5" w14:textId="77777777">
        <w:trPr>
          <w:trHeight w:val="201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3B703" w14:textId="77777777" w:rsidR="007E5A99" w:rsidRPr="00E07DC0" w:rsidRDefault="00E07DC0">
            <w:pPr>
              <w:spacing w:after="66" w:line="28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Uživatelská hesla musí splňovat běžné požadavky na komplexitu + sílu hesla - jako jsou: délka minimálně </w:t>
            </w:r>
            <w:r w:rsidR="00C56A9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znaků, nutnost použití velkých malých písmen a číslic. Redakční systém musí umožňovat měnit požadavky na délku a komplexitu hesel a také platnost hesel.  </w:t>
            </w:r>
          </w:p>
          <w:p w14:paraId="74D0D2A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Uživatelé musí mít možnost sami měnit svá hesla před expirací po upozornění redakčním systémem. </w:t>
            </w:r>
          </w:p>
        </w:tc>
      </w:tr>
      <w:tr w:rsidR="007E5A99" w:rsidRPr="00E07DC0" w14:paraId="661701A8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3632F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340C01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A7842B" w14:textId="77777777" w:rsidR="00C56A99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632F3" w14:textId="77777777" w:rsidR="00C56A99" w:rsidRDefault="00C56A99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C4A1969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B5D5923" w14:textId="5342A866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8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Možnost tisku vkládaných informací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7316AC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DDA570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643C0F9" w14:textId="77777777">
        <w:trPr>
          <w:trHeight w:val="76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DB7E0" w14:textId="20F7CDE0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Web umožní tisk obsahu webových stránek za použití funkce tisku -&gt; výstup zformátován do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čitelné podoby. </w:t>
            </w:r>
          </w:p>
        </w:tc>
      </w:tr>
      <w:tr w:rsidR="007E5A99" w:rsidRPr="00E07DC0" w14:paraId="50FB7632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FDEE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1706C6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D55D7B0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9F240A5" w14:textId="5C6E14EB" w:rsidR="007E5A99" w:rsidRPr="00E07DC0" w:rsidRDefault="00E07DC0">
            <w:pPr>
              <w:tabs>
                <w:tab w:val="center" w:pos="2046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lastRenderedPageBreak/>
              <w:t>2.4.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9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Vyhledávání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DA6CF23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365395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6C8841B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31F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Redakční systém bude umožňovat full-textové vyhledávání ve všech článcích v redakčním systému. </w:t>
            </w:r>
          </w:p>
        </w:tc>
      </w:tr>
      <w:tr w:rsidR="007E5A99" w:rsidRPr="00E07DC0" w14:paraId="23E79FBB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B0F7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511B8B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E78BEC" w14:textId="77777777" w:rsidR="007E5A99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44E1" w14:textId="77777777" w:rsidR="00A81811" w:rsidRPr="00E07DC0" w:rsidRDefault="00A81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6C2A51EC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711837CA" w14:textId="62C9B8B3" w:rsidR="007E5A99" w:rsidRPr="00E07DC0" w:rsidRDefault="00E07DC0">
            <w:pPr>
              <w:tabs>
                <w:tab w:val="center" w:pos="2986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0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Nové články na veřejném webu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921283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8115659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3F9D98B7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B06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Systém bude umožňovat zobrazovat informace o nových článcích přímo na titulní straně veřejného webu z vybraných kategorií. </w:t>
            </w:r>
          </w:p>
        </w:tc>
      </w:tr>
      <w:tr w:rsidR="007E5A99" w:rsidRPr="00E07DC0" w14:paraId="1C280C3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85E4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2835346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BB65EA" w14:textId="6FBF9366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18477" w14:textId="77777777" w:rsidR="007E5A99" w:rsidRPr="00E07DC0" w:rsidRDefault="00E07D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50BF3283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583CDDA" w14:textId="014A03F9" w:rsidR="007E5A99" w:rsidRPr="00E07DC0" w:rsidRDefault="00E07DC0">
            <w:pPr>
              <w:tabs>
                <w:tab w:val="center" w:pos="228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2.4.1</w:t>
            </w:r>
            <w:r w:rsidR="006E6857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ab/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Archivace článků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C7D1184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515CF52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25900EFC" w14:textId="77777777">
        <w:trPr>
          <w:trHeight w:val="76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1AE7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Archivace článků – ruční, nebo automatická po uplynutí zadané doby (datum stažení je specifické pro každý zveřejněný článek). </w:t>
            </w:r>
          </w:p>
        </w:tc>
      </w:tr>
      <w:tr w:rsidR="007E5A99" w:rsidRPr="00E07DC0" w14:paraId="14016B27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B303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4A2F4F4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788386" w14:textId="77777777" w:rsidR="007E5A99" w:rsidRPr="00E07DC0" w:rsidRDefault="00E07DC0">
      <w:pPr>
        <w:spacing w:after="28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62AD" w14:textId="77777777" w:rsidR="007E5A99" w:rsidRPr="00E07DC0" w:rsidRDefault="00E07DC0">
      <w:pPr>
        <w:pStyle w:val="Nadpis2"/>
        <w:ind w:left="693" w:hanging="708"/>
        <w:rPr>
          <w:rFonts w:cs="Times New Roman"/>
          <w:sz w:val="24"/>
          <w:szCs w:val="24"/>
        </w:rPr>
      </w:pPr>
      <w:bookmarkStart w:id="9" w:name="_Toc61854588"/>
      <w:r w:rsidRPr="00E07DC0">
        <w:rPr>
          <w:rFonts w:cs="Times New Roman"/>
          <w:sz w:val="24"/>
          <w:szCs w:val="24"/>
        </w:rPr>
        <w:t>Požadavky na veřejný web</w:t>
      </w:r>
      <w:bookmarkEnd w:id="9"/>
      <w:r w:rsidRPr="00E07DC0">
        <w:rPr>
          <w:rFonts w:cs="Times New Roman"/>
          <w:sz w:val="24"/>
          <w:szCs w:val="24"/>
        </w:rPr>
        <w:t xml:space="preserve"> </w:t>
      </w:r>
      <w:r w:rsidRPr="00E07DC0">
        <w:rPr>
          <w:rFonts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1A4CCC" w14:paraId="71ECA0B2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65886D1F" w14:textId="77777777" w:rsidR="007E5A99" w:rsidRPr="00A81811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2.5.1.</w:t>
            </w:r>
            <w:r w:rsidRPr="00A8181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Jazykové mutace</w:t>
            </w:r>
            <w:r w:rsidRPr="00A8181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DCF3C24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24310E9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1A4CCC" w14:paraId="6666F6F8" w14:textId="77777777">
        <w:trPr>
          <w:trHeight w:val="113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DB5A4" w14:textId="39FC186B" w:rsidR="007E5A99" w:rsidRPr="00A81811" w:rsidRDefault="00E07DC0">
            <w:pPr>
              <w:spacing w:after="1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školy</w:t>
            </w: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budou obsahovat možnost přepínání mezi různými jazykovými mutacemi. Min. </w:t>
            </w:r>
          </w:p>
          <w:p w14:paraId="5D8E1A7C" w14:textId="77777777" w:rsidR="007E5A99" w:rsidRPr="00A81811" w:rsidRDefault="00E07DC0">
            <w:pPr>
              <w:spacing w:after="13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český, anglický jazyk. </w:t>
            </w:r>
          </w:p>
          <w:p w14:paraId="2F9AF2F2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Jazykové mutace budou překlopeny ve stávajícím rozsahu. </w:t>
            </w:r>
          </w:p>
        </w:tc>
      </w:tr>
      <w:tr w:rsidR="007E5A99" w:rsidRPr="00E07DC0" w14:paraId="618BFCF3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65C2" w14:textId="77777777" w:rsidR="007E5A99" w:rsidRPr="00A81811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5DD578E6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73D79C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3316A19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12353A3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2.5.2.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Hypertextové odkazy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34C778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7911077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15E42EB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FE26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Odkazy na jiné stránky či dokumenty se budou otevírat v novém okně. </w:t>
            </w:r>
          </w:p>
        </w:tc>
      </w:tr>
      <w:tr w:rsidR="007E5A99" w:rsidRPr="00E07DC0" w14:paraId="1D3BA553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219D" w14:textId="77777777" w:rsidR="007E5A99" w:rsidRPr="00E07DC0" w:rsidRDefault="00E07DC0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792861C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42243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1FE2E9E5" w14:textId="77777777">
        <w:trPr>
          <w:trHeight w:val="509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48741B43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2.5.3.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Informace o přílohách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2946A58B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164994EC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5B8AFC18" w14:textId="77777777">
        <w:trPr>
          <w:trHeight w:val="5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3A698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Všechny přiložené dokumenty budou obsahovat informaci o typu souboru a jeho velikosti. </w:t>
            </w:r>
          </w:p>
        </w:tc>
      </w:tr>
      <w:tr w:rsidR="007E5A99" w:rsidRPr="00E07DC0" w14:paraId="25E32240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0D9D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63754BA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A5C506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7EE13895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13842D81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2.5.4.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Přístupný web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0D27BCA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5E3CAA0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6368C10E" w14:textId="77777777">
        <w:trPr>
          <w:trHeight w:val="101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E1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Webové stránky budou v souladu s vyhláškou č. 64/2008 Sb., o formě uveřejňování informací souvisejících s výkonem veřejné správy prostřednictvím webových stránek pro osoby se zdravotním postižením (vyhláškou o přístupnosti). </w:t>
            </w:r>
          </w:p>
        </w:tc>
      </w:tr>
      <w:tr w:rsidR="007E5A99" w:rsidRPr="00E07DC0" w14:paraId="05A5C49B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1864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0B8B9A2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741A24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3D45F329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581BBAE2" w14:textId="7777777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2.5.5.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Napojení na sociální sítě</w:t>
            </w:r>
            <w:r w:rsidRPr="00E07D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3ADD47D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5619F7D8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4CC6151F" w14:textId="77777777">
        <w:trPr>
          <w:trHeight w:val="1135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E2FA1" w14:textId="77777777" w:rsidR="007E5A99" w:rsidRPr="00E07DC0" w:rsidRDefault="00E07DC0" w:rsidP="001A4CCC">
            <w:pPr>
              <w:spacing w:after="122" w:line="27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budou umožňovat napojení na sociální síť: odeslání informace o zveřejněném článku včetně obrázku, nadpisu a odkazu na facebook </w:t>
            </w:r>
            <w:r w:rsidR="001A4CCC">
              <w:rPr>
                <w:rFonts w:ascii="Times New Roman" w:eastAsia="Arial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5A99" w:rsidRPr="00E07DC0" w14:paraId="53B1B354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513BC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37730C7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397AA6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A81811" w14:paraId="05C9613B" w14:textId="77777777">
        <w:trPr>
          <w:trHeight w:val="508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2F232A0B" w14:textId="77777777" w:rsidR="007E5A99" w:rsidRPr="00A81811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2.5.6.</w:t>
            </w:r>
            <w:r w:rsidRPr="00A8181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A81811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Verze pro seniory a uživatele s poruchami zraku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7310A582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60AA714C" w14:textId="77777777" w:rsidR="007E5A99" w:rsidRPr="00A81811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A81811" w14:paraId="60ADC57C" w14:textId="77777777">
        <w:trPr>
          <w:trHeight w:val="139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3C823" w14:textId="2095AA86" w:rsidR="007E5A99" w:rsidRPr="00A81811" w:rsidRDefault="00E07DC0">
            <w:pPr>
              <w:spacing w:after="141" w:line="25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>Stránky budou umožňovat přepnutí do formátu vhodného pro seniory a uživatele se specifickými poruchami zraku (stránky s vysokým kontrastem a možnostmi zvětšování velikosti písma a</w:t>
            </w:r>
            <w:r w:rsidR="00890F86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syntézou řeči).   </w:t>
            </w:r>
          </w:p>
          <w:p w14:paraId="3B41A6EE" w14:textId="77777777" w:rsidR="007E5A99" w:rsidRPr="00A81811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Pozn. Syntéza řeči umožní číst robotickým hlasem veškerý zobrazený text. </w:t>
            </w:r>
          </w:p>
        </w:tc>
      </w:tr>
      <w:tr w:rsidR="007E5A99" w:rsidRPr="00E07DC0" w14:paraId="435BEC6E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E1BC3" w14:textId="77777777" w:rsidR="007E5A99" w:rsidRPr="00E07DC0" w:rsidRDefault="00E07DC0">
            <w:pPr>
              <w:spacing w:after="10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1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Odpověď dodavatele:</w:t>
            </w: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1FBC907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8A1E77" w14:textId="77777777" w:rsidR="007E5A99" w:rsidRPr="00E07DC0" w:rsidRDefault="00E07D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117" w:type="dxa"/>
        <w:tblCellMar>
          <w:left w:w="10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7262"/>
        <w:gridCol w:w="1671"/>
        <w:gridCol w:w="706"/>
      </w:tblGrid>
      <w:tr w:rsidR="007E5A99" w:rsidRPr="00E07DC0" w14:paraId="0C1926FB" w14:textId="77777777">
        <w:trPr>
          <w:trHeight w:val="510"/>
        </w:trPr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14:paraId="3ECFC75A" w14:textId="0F870B47" w:rsidR="007E5A99" w:rsidRPr="00E07DC0" w:rsidRDefault="00E07DC0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>2.5.8.</w:t>
            </w:r>
            <w:r w:rsidRPr="00E07DC0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E07DC0">
              <w:rPr>
                <w:rFonts w:ascii="Times New Roman" w:eastAsia="Cambria" w:hAnsi="Times New Roman" w:cs="Times New Roman"/>
                <w:b/>
                <w:color w:val="FFFFFF"/>
                <w:sz w:val="24"/>
                <w:szCs w:val="24"/>
              </w:rPr>
              <w:t xml:space="preserve">Fotogalerie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441FAEDF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14:paraId="0E847F6D" w14:textId="77777777" w:rsidR="007E5A99" w:rsidRPr="00E07DC0" w:rsidRDefault="00E07DC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147DA230" w14:textId="77777777">
        <w:trPr>
          <w:trHeight w:val="88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92F5E" w14:textId="77777777" w:rsidR="007E5A99" w:rsidRPr="00E07DC0" w:rsidRDefault="00E07DC0">
            <w:pPr>
              <w:spacing w:after="13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Stránky umožní provoz fotogalerie, do které mohou vkládat fotografie pouze oprávněné osoby. </w:t>
            </w:r>
          </w:p>
          <w:p w14:paraId="619B0E3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>Veřejná fotogalerie, kam by mohli vkládat fotografie i návštěvníci, není požadována.</w:t>
            </w:r>
            <w:r w:rsidRPr="00E07DC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E5A99" w:rsidRPr="00E07DC0" w14:paraId="2673BB9A" w14:textId="77777777">
        <w:trPr>
          <w:trHeight w:val="88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BA1E" w14:textId="77777777" w:rsidR="007E5A99" w:rsidRPr="00E07DC0" w:rsidRDefault="00E07DC0">
            <w:pPr>
              <w:spacing w:after="9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Odpověď dodavatele: </w:t>
            </w:r>
          </w:p>
          <w:p w14:paraId="19C7F0F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1E5AAD" w14:textId="77777777" w:rsidR="007E5A99" w:rsidRPr="003B31CA" w:rsidRDefault="00E07DC0" w:rsidP="003B31CA">
      <w:pPr>
        <w:pStyle w:val="Nadpis1"/>
      </w:pPr>
      <w:bookmarkStart w:id="10" w:name="_Toc61854590"/>
      <w:r w:rsidRPr="003B31CA">
        <w:lastRenderedPageBreak/>
        <w:t>Podmínky a požadavky na zpracování nabídky</w:t>
      </w:r>
      <w:bookmarkEnd w:id="10"/>
      <w:r w:rsidRPr="003B31CA">
        <w:t xml:space="preserve"> </w:t>
      </w:r>
    </w:p>
    <w:p w14:paraId="28899550" w14:textId="77777777" w:rsidR="007E5A99" w:rsidRPr="003B31CA" w:rsidRDefault="00E07DC0" w:rsidP="003B31CA">
      <w:pPr>
        <w:pStyle w:val="Nadpis2"/>
      </w:pPr>
      <w:bookmarkStart w:id="11" w:name="_Toc61854591"/>
      <w:r w:rsidRPr="003B31CA">
        <w:t>Požadavky na zpracování nabídky</w:t>
      </w:r>
      <w:bookmarkEnd w:id="11"/>
      <w:r w:rsidRPr="003B31CA">
        <w:t xml:space="preserve"> </w:t>
      </w:r>
    </w:p>
    <w:p w14:paraId="4131D848" w14:textId="77777777" w:rsidR="007E5A99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Dodavatel je oprávněn podat pouze 1 nabídku. </w:t>
      </w:r>
    </w:p>
    <w:p w14:paraId="3043212B" w14:textId="77777777" w:rsidR="001A4CCC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Nabídka </w:t>
      </w:r>
      <w:r>
        <w:rPr>
          <w:rFonts w:ascii="Times New Roman" w:hAnsi="Times New Roman" w:cs="Times New Roman"/>
          <w:sz w:val="24"/>
          <w:szCs w:val="24"/>
        </w:rPr>
        <w:t>může být</w:t>
      </w:r>
      <w:r w:rsidRPr="00E07DC0">
        <w:rPr>
          <w:rFonts w:ascii="Times New Roman" w:hAnsi="Times New Roman" w:cs="Times New Roman"/>
          <w:sz w:val="24"/>
          <w:szCs w:val="24"/>
        </w:rPr>
        <w:t xml:space="preserve"> podána</w:t>
      </w:r>
      <w:r>
        <w:rPr>
          <w:rFonts w:ascii="Times New Roman" w:hAnsi="Times New Roman" w:cs="Times New Roman"/>
          <w:sz w:val="24"/>
          <w:szCs w:val="24"/>
        </w:rPr>
        <w:t xml:space="preserve"> elektronicky na email </w:t>
      </w:r>
      <w:r w:rsidRPr="001A4CCC">
        <w:rPr>
          <w:rFonts w:ascii="Times New Roman" w:hAnsi="Times New Roman" w:cs="Times New Roman"/>
          <w:b/>
          <w:bCs/>
          <w:sz w:val="24"/>
          <w:szCs w:val="24"/>
        </w:rPr>
        <w:t>reditelka@zsverycaslavske.cz</w:t>
      </w:r>
    </w:p>
    <w:p w14:paraId="1A5C2E6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Nabídka </w:t>
      </w:r>
      <w:r w:rsidR="001A4CCC">
        <w:rPr>
          <w:rFonts w:ascii="Times New Roman" w:hAnsi="Times New Roman" w:cs="Times New Roman"/>
          <w:sz w:val="24"/>
          <w:szCs w:val="24"/>
        </w:rPr>
        <w:t>může být</w:t>
      </w:r>
      <w:r w:rsidRPr="00E07DC0">
        <w:rPr>
          <w:rFonts w:ascii="Times New Roman" w:hAnsi="Times New Roman" w:cs="Times New Roman"/>
          <w:sz w:val="24"/>
          <w:szCs w:val="24"/>
        </w:rPr>
        <w:t xml:space="preserve"> podána písemně v českém jazyce. Požadavek na</w:t>
      </w:r>
      <w:r w:rsidR="001A4CCC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písemnou formu je považován za splněný tehdy, pokud je nabídka podepsána osobou oprávněnou jednat jménem uchazeče. </w:t>
      </w:r>
    </w:p>
    <w:p w14:paraId="5D6C558B" w14:textId="795E2587" w:rsidR="007E5A99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7DC0" w:rsidRPr="00E07DC0">
        <w:rPr>
          <w:rFonts w:ascii="Times New Roman" w:hAnsi="Times New Roman" w:cs="Times New Roman"/>
          <w:sz w:val="24"/>
          <w:szCs w:val="24"/>
        </w:rPr>
        <w:t>abídk</w:t>
      </w:r>
      <w:r w:rsidR="00A81811">
        <w:rPr>
          <w:rFonts w:ascii="Times New Roman" w:hAnsi="Times New Roman" w:cs="Times New Roman"/>
          <w:sz w:val="24"/>
          <w:szCs w:val="24"/>
        </w:rPr>
        <w:t>y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 se podávají osobně</w:t>
      </w:r>
      <w:r w:rsidRPr="001A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kanceláři hospodářky školy ZŠ a MŠ Věry Čáslavské, Praha 6, </w:t>
      </w:r>
      <w:r w:rsidRPr="00E07DC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doporučeně </w:t>
      </w:r>
      <w:r>
        <w:rPr>
          <w:rFonts w:ascii="Times New Roman" w:hAnsi="Times New Roman" w:cs="Times New Roman"/>
          <w:sz w:val="24"/>
          <w:szCs w:val="24"/>
        </w:rPr>
        <w:t>nebo elektronicky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, a to do </w:t>
      </w:r>
      <w:r w:rsidR="00A81811">
        <w:rPr>
          <w:rFonts w:ascii="Times New Roman" w:hAnsi="Times New Roman" w:cs="Times New Roman"/>
          <w:sz w:val="24"/>
          <w:szCs w:val="24"/>
        </w:rPr>
        <w:t>2.</w:t>
      </w:r>
      <w:r w:rsidR="00890F86">
        <w:rPr>
          <w:rFonts w:ascii="Times New Roman" w:hAnsi="Times New Roman" w:cs="Times New Roman"/>
          <w:sz w:val="24"/>
          <w:szCs w:val="24"/>
        </w:rPr>
        <w:t xml:space="preserve"> </w:t>
      </w:r>
      <w:r w:rsidR="005E11C2">
        <w:rPr>
          <w:rFonts w:ascii="Times New Roman" w:hAnsi="Times New Roman" w:cs="Times New Roman"/>
          <w:sz w:val="24"/>
          <w:szCs w:val="24"/>
        </w:rPr>
        <w:t>4</w:t>
      </w:r>
      <w:r w:rsidR="00A81811">
        <w:rPr>
          <w:rFonts w:ascii="Times New Roman" w:hAnsi="Times New Roman" w:cs="Times New Roman"/>
          <w:sz w:val="24"/>
          <w:szCs w:val="24"/>
        </w:rPr>
        <w:t>.</w:t>
      </w:r>
      <w:r w:rsidR="00890F86">
        <w:rPr>
          <w:rFonts w:ascii="Times New Roman" w:hAnsi="Times New Roman" w:cs="Times New Roman"/>
          <w:sz w:val="24"/>
          <w:szCs w:val="24"/>
        </w:rPr>
        <w:t xml:space="preserve"> </w:t>
      </w:r>
      <w:r w:rsidR="00A81811">
        <w:rPr>
          <w:rFonts w:ascii="Times New Roman" w:hAnsi="Times New Roman" w:cs="Times New Roman"/>
          <w:sz w:val="24"/>
          <w:szCs w:val="24"/>
        </w:rPr>
        <w:t>2021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C0" w:rsidRPr="00E07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:00 hodin. </w:t>
      </w:r>
    </w:p>
    <w:p w14:paraId="201A9D9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Nabídka bude podána v řádně uzavřené obálce označené názvem veřejné zakázky „</w:t>
      </w:r>
      <w:r w:rsidR="001A4CCC" w:rsidRPr="001A4CCC">
        <w:rPr>
          <w:rFonts w:ascii="Times New Roman" w:hAnsi="Times New Roman" w:cs="Times New Roman"/>
          <w:b/>
          <w:bCs/>
          <w:sz w:val="24"/>
          <w:szCs w:val="24"/>
        </w:rPr>
        <w:t>Webové stránky ZŠ a MŠ Věry Čáslavské, Praha 6</w:t>
      </w:r>
      <w:r w:rsidRPr="00E07DC0">
        <w:rPr>
          <w:rFonts w:ascii="Times New Roman" w:hAnsi="Times New Roman" w:cs="Times New Roman"/>
          <w:sz w:val="24"/>
          <w:szCs w:val="24"/>
        </w:rPr>
        <w:t xml:space="preserve">“ a </w:t>
      </w:r>
      <w:r w:rsidR="001A4CCC" w:rsidRPr="00E07DC0">
        <w:rPr>
          <w:rFonts w:ascii="Times New Roman" w:hAnsi="Times New Roman" w:cs="Times New Roman"/>
          <w:sz w:val="24"/>
          <w:szCs w:val="24"/>
        </w:rPr>
        <w:t xml:space="preserve">nápisem, </w:t>
      </w:r>
      <w:r w:rsidR="001A4CCC">
        <w:rPr>
          <w:rFonts w:ascii="Times New Roman" w:hAnsi="Times New Roman" w:cs="Times New Roman"/>
          <w:sz w:val="24"/>
          <w:szCs w:val="24"/>
        </w:rPr>
        <w:t>„</w:t>
      </w:r>
      <w:r w:rsidR="001A4CCC" w:rsidRPr="001A4CCC">
        <w:rPr>
          <w:rFonts w:ascii="Times New Roman" w:hAnsi="Times New Roman" w:cs="Times New Roman"/>
          <w:b/>
          <w:bCs/>
          <w:sz w:val="24"/>
          <w:szCs w:val="24"/>
        </w:rPr>
        <w:t>Neotvírat</w:t>
      </w:r>
      <w:r w:rsidRPr="00E07DC0">
        <w:rPr>
          <w:rFonts w:ascii="Times New Roman" w:hAnsi="Times New Roman" w:cs="Times New Roman"/>
          <w:sz w:val="24"/>
          <w:szCs w:val="24"/>
        </w:rPr>
        <w:t xml:space="preserve">". Součástí obálky bude i elektronická verze nabídky např. na CD. </w:t>
      </w:r>
    </w:p>
    <w:p w14:paraId="381BCF58" w14:textId="77777777" w:rsidR="007E5A99" w:rsidRPr="003B31CA" w:rsidRDefault="00E07DC0" w:rsidP="003B31CA">
      <w:pPr>
        <w:pStyle w:val="Nadpis2"/>
      </w:pPr>
      <w:bookmarkStart w:id="12" w:name="_Toc61854592"/>
      <w:r w:rsidRPr="003B31CA">
        <w:t>Písemná podoba nabídky musí obsahovat:</w:t>
      </w:r>
      <w:bookmarkEnd w:id="12"/>
      <w:r w:rsidRPr="003B31CA">
        <w:t xml:space="preserve"> </w:t>
      </w:r>
    </w:p>
    <w:p w14:paraId="1DEE2CA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Krycí list </w:t>
      </w:r>
      <w:r w:rsidR="001A4CCC" w:rsidRPr="00E07DC0">
        <w:rPr>
          <w:rFonts w:ascii="Times New Roman" w:hAnsi="Times New Roman" w:cs="Times New Roman"/>
          <w:sz w:val="24"/>
          <w:szCs w:val="24"/>
        </w:rPr>
        <w:t>nabídky – vzor</w:t>
      </w:r>
      <w:r w:rsidRPr="00E07DC0">
        <w:rPr>
          <w:rFonts w:ascii="Times New Roman" w:hAnsi="Times New Roman" w:cs="Times New Roman"/>
          <w:sz w:val="24"/>
          <w:szCs w:val="24"/>
        </w:rPr>
        <w:t xml:space="preserve"> příloha č. 2. </w:t>
      </w:r>
    </w:p>
    <w:p w14:paraId="5532BECE" w14:textId="77777777" w:rsidR="007E5A99" w:rsidRPr="00E07DC0" w:rsidRDefault="001A4CCC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7DC0" w:rsidRPr="00E07DC0">
        <w:rPr>
          <w:rFonts w:ascii="Times New Roman" w:hAnsi="Times New Roman" w:cs="Times New Roman"/>
          <w:sz w:val="24"/>
          <w:szCs w:val="24"/>
        </w:rPr>
        <w:t xml:space="preserve">dentifikační údaje uchazeče: obchodní firma nebo název, sídlo, právní forma, identifikační číslo osoby, bylo-li přiděleno, pokud jde o právnickou osobu, a obchodní firma nebo jméno a příjmení, místo podnikání, popřípadě místo trvalého pobytu, identifikační číslo, bylo-li přiděleno, pokud jde o fyzickou osobu. </w:t>
      </w:r>
    </w:p>
    <w:p w14:paraId="16CEC605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Kontaktní osobu ve věci zakázky, její telefon a e-mailovou adresu. </w:t>
      </w:r>
    </w:p>
    <w:p w14:paraId="158F77D9" w14:textId="79C6B701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Nabídková </w:t>
      </w:r>
      <w:r w:rsidR="001A4CCC" w:rsidRPr="00E07DC0">
        <w:rPr>
          <w:rFonts w:ascii="Times New Roman" w:hAnsi="Times New Roman" w:cs="Times New Roman"/>
          <w:sz w:val="24"/>
          <w:szCs w:val="24"/>
        </w:rPr>
        <w:t>cena – za</w:t>
      </w:r>
      <w:r w:rsidRPr="00E07DC0">
        <w:rPr>
          <w:rFonts w:ascii="Times New Roman" w:hAnsi="Times New Roman" w:cs="Times New Roman"/>
          <w:sz w:val="24"/>
          <w:szCs w:val="24"/>
        </w:rPr>
        <w:t xml:space="preserve"> předmět díla (viz bod 2 Předmět veřejné zakázky) + cena za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pronájem redakčního systému včetně technické podpory tzv. udržovací poplatek za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12</w:t>
      </w:r>
      <w:r w:rsidR="00890F86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měsíců provozu. Nabídková cena bude zahrnovat veškeré nutné náklady pro plnění, nabídková cena bude cenou nejvýše přípustnou a bude uvedena v členění: </w:t>
      </w:r>
    </w:p>
    <w:p w14:paraId="3BF584FE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cena bez DPH, DPH a nabídková cena celkem vč. DPH. </w:t>
      </w:r>
    </w:p>
    <w:p w14:paraId="54FBD0D9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Návrh smlouvy k předmětu zakázky podepsaný osobou oprávněnou jednat jménem uchazeče. Ceny budou uvedeny s DPH. Splatnost daňového dokladu je 14 dnů ode dne doručení objednateli. </w:t>
      </w:r>
    </w:p>
    <w:p w14:paraId="5B880719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Seznam min. </w:t>
      </w:r>
      <w:r w:rsidR="001A4CCC">
        <w:rPr>
          <w:rFonts w:ascii="Times New Roman" w:hAnsi="Times New Roman" w:cs="Times New Roman"/>
          <w:sz w:val="24"/>
          <w:szCs w:val="24"/>
        </w:rPr>
        <w:t>3</w:t>
      </w:r>
      <w:r w:rsidRPr="00E07DC0">
        <w:rPr>
          <w:rFonts w:ascii="Times New Roman" w:hAnsi="Times New Roman" w:cs="Times New Roman"/>
          <w:sz w:val="24"/>
          <w:szCs w:val="24"/>
        </w:rPr>
        <w:t xml:space="preserve"> zhotovených webových stránek pro </w:t>
      </w:r>
      <w:r w:rsidR="001A4CCC">
        <w:rPr>
          <w:rFonts w:ascii="Times New Roman" w:hAnsi="Times New Roman" w:cs="Times New Roman"/>
          <w:sz w:val="24"/>
          <w:szCs w:val="24"/>
        </w:rPr>
        <w:t>školy.</w:t>
      </w:r>
    </w:p>
    <w:p w14:paraId="0C85240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Doložení kvalifikačních předpokladů viz bod 5. </w:t>
      </w:r>
    </w:p>
    <w:p w14:paraId="6AC2C646" w14:textId="77777777" w:rsidR="007E5A99" w:rsidRPr="003B31CA" w:rsidRDefault="00E07DC0" w:rsidP="003B31CA">
      <w:pPr>
        <w:pStyle w:val="Nadpis2"/>
      </w:pPr>
      <w:bookmarkStart w:id="13" w:name="_Toc61854593"/>
      <w:r w:rsidRPr="003B31CA">
        <w:t>Další požadavky nabídky</w:t>
      </w:r>
      <w:bookmarkEnd w:id="13"/>
      <w:r w:rsidRPr="003B31CA">
        <w:t xml:space="preserve"> </w:t>
      </w:r>
    </w:p>
    <w:p w14:paraId="4D3D6710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Smlouva na dobu neurčitou. </w:t>
      </w:r>
    </w:p>
    <w:p w14:paraId="47A79F6A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Cena za pronájem redakčního systému včetně technické podpory tzv. udržovací poplatek bude po celou dobu trvání smlouvy fixní. Možnost úpravy této ceny pouze o zákonnou změnu DPH či inflaci stanovenou ČSÚ. </w:t>
      </w:r>
    </w:p>
    <w:p w14:paraId="049B6DBE" w14:textId="77777777" w:rsidR="007E5A99" w:rsidRPr="00A81811" w:rsidRDefault="00E07DC0" w:rsidP="003B31CA">
      <w:pPr>
        <w:pStyle w:val="Nadpis1"/>
      </w:pPr>
      <w:bookmarkStart w:id="14" w:name="_Toc61854594"/>
      <w:r w:rsidRPr="00A81811">
        <w:lastRenderedPageBreak/>
        <w:t>Způsob hodnocení nabídek</w:t>
      </w:r>
      <w:bookmarkEnd w:id="14"/>
      <w:r w:rsidRPr="00A81811">
        <w:t xml:space="preserve"> </w:t>
      </w:r>
    </w:p>
    <w:p w14:paraId="59CDC965" w14:textId="77777777" w:rsidR="007E5A99" w:rsidRPr="00E07DC0" w:rsidRDefault="00E07DC0">
      <w:pPr>
        <w:spacing w:after="598"/>
        <w:rPr>
          <w:rFonts w:ascii="Times New Roman" w:hAnsi="Times New Roman" w:cs="Times New Roman"/>
          <w:sz w:val="24"/>
          <w:szCs w:val="24"/>
        </w:rPr>
      </w:pPr>
      <w:r w:rsidRPr="00A81811">
        <w:rPr>
          <w:rFonts w:ascii="Times New Roman" w:hAnsi="Times New Roman" w:cs="Times New Roman"/>
          <w:sz w:val="24"/>
          <w:szCs w:val="24"/>
        </w:rPr>
        <w:t>Hodnotícím kritériem je nejnižší nabídková cena, a to při splnění podmínek zadávací dokumentace.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40A72" w14:textId="77777777" w:rsidR="007E5A99" w:rsidRPr="003B31CA" w:rsidRDefault="00E07DC0" w:rsidP="003B31CA">
      <w:pPr>
        <w:pStyle w:val="Nadpis1"/>
      </w:pPr>
      <w:bookmarkStart w:id="15" w:name="_Toc61854595"/>
      <w:r w:rsidRPr="003B31CA">
        <w:t>Kvalifikační kritéria</w:t>
      </w:r>
      <w:bookmarkEnd w:id="15"/>
      <w:r w:rsidRPr="003B31CA">
        <w:t xml:space="preserve"> </w:t>
      </w:r>
    </w:p>
    <w:p w14:paraId="0401A0B1" w14:textId="77777777" w:rsidR="007E5A99" w:rsidRPr="003B31CA" w:rsidRDefault="00E07DC0" w:rsidP="003B31CA">
      <w:pPr>
        <w:pStyle w:val="Nadpis2"/>
      </w:pPr>
      <w:bookmarkStart w:id="16" w:name="_Toc61854596"/>
      <w:r w:rsidRPr="003B31CA">
        <w:t>Základní kvalifikační předpoklady</w:t>
      </w:r>
      <w:bookmarkEnd w:id="16"/>
      <w:r w:rsidRPr="003B31CA">
        <w:t xml:space="preserve"> </w:t>
      </w:r>
    </w:p>
    <w:p w14:paraId="4D7E61A5" w14:textId="77777777" w:rsidR="007E5A99" w:rsidRPr="00E07DC0" w:rsidRDefault="00E07DC0">
      <w:pPr>
        <w:spacing w:after="294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Dodavatel musí v nabídce prokázat splnění základních kvalifikačních předpokladů, a to podepsaným čestným prohlášením viz příloha č. 1. </w:t>
      </w:r>
    </w:p>
    <w:p w14:paraId="0474CB64" w14:textId="77777777" w:rsidR="007E5A99" w:rsidRPr="003B31CA" w:rsidRDefault="00E07DC0" w:rsidP="003B31CA">
      <w:pPr>
        <w:pStyle w:val="Nadpis2"/>
      </w:pPr>
      <w:bookmarkStart w:id="17" w:name="_Toc61854597"/>
      <w:r w:rsidRPr="003B31CA">
        <w:t>Profesní kvalifikační předpoklady</w:t>
      </w:r>
      <w:bookmarkEnd w:id="17"/>
      <w:r w:rsidRPr="003B31CA">
        <w:t xml:space="preserve"> </w:t>
      </w:r>
    </w:p>
    <w:p w14:paraId="0FAB63A5" w14:textId="77777777" w:rsidR="007E5A99" w:rsidRPr="00E07DC0" w:rsidRDefault="00E07DC0">
      <w:pPr>
        <w:spacing w:after="261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Profesní kvalifikační předpoklady uchazeč prokáže: </w:t>
      </w:r>
    </w:p>
    <w:p w14:paraId="3D1A59C7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Předložením kopie výpisu z obchodního rejstříku, pokud je v něm zapsán, či výpisu z jiné obdobné evidence, pokud je v ní zapsán, ne starší 90 kalendářních dnů. </w:t>
      </w:r>
    </w:p>
    <w:p w14:paraId="36F300E8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Předložením kopie dokladu o oprávnění k podnikání podle zvláštních právních předpisů v rozsahu odpovídajícímu předmětu veřejné zakázky, zejména dokladu prokazujícího příslušné živnostenské oprávnění či licenci, ne starší 90 kalendářních dnů. </w:t>
      </w:r>
    </w:p>
    <w:p w14:paraId="2376A76A" w14:textId="77777777" w:rsidR="007E5A99" w:rsidRPr="003B31CA" w:rsidRDefault="00E07DC0" w:rsidP="003B31CA">
      <w:pPr>
        <w:pStyle w:val="Nadpis1"/>
      </w:pPr>
      <w:bookmarkStart w:id="18" w:name="_Toc61854598"/>
      <w:r w:rsidRPr="003B31CA">
        <w:t>Doplňující informace</w:t>
      </w:r>
      <w:bookmarkEnd w:id="18"/>
      <w:r w:rsidRPr="003B31CA">
        <w:t xml:space="preserve"> </w:t>
      </w:r>
    </w:p>
    <w:p w14:paraId="1A014CE6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Zadavatel si vyhrazuje právo zrušit výběrové řízení, a to bez udání důvodu. </w:t>
      </w:r>
    </w:p>
    <w:p w14:paraId="3EEFE0A8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Náklady uchazečů na vypracování nabídky zadavatel nehradí. Předložené nabídky zadavatel nevrací. </w:t>
      </w:r>
    </w:p>
    <w:p w14:paraId="138A635A" w14:textId="35758256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Zadavatel si vyhrazuje právo na zajištění referencí o uchazeči a získávat informace o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činnosti uchazeče. </w:t>
      </w:r>
    </w:p>
    <w:p w14:paraId="3F1230C3" w14:textId="77777777" w:rsidR="007E5A99" w:rsidRPr="00E07DC0" w:rsidRDefault="00E07DC0" w:rsidP="003D71BE">
      <w:pPr>
        <w:numPr>
          <w:ilvl w:val="0"/>
          <w:numId w:val="17"/>
        </w:numPr>
        <w:spacing w:after="120" w:line="276" w:lineRule="auto"/>
        <w:ind w:left="5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Všem uchazečům bude zadavatelem zasláno oznámení o výsledku výběrového řízení. </w:t>
      </w:r>
    </w:p>
    <w:p w14:paraId="37E5841A" w14:textId="77777777" w:rsidR="007E5A99" w:rsidRDefault="007E5A99">
      <w:pPr>
        <w:spacing w:after="0" w:line="259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B09BC6C" w14:textId="77777777" w:rsidR="00A81811" w:rsidRPr="00E07DC0" w:rsidRDefault="00A81811">
      <w:pPr>
        <w:spacing w:after="0" w:line="259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3F8E796A" w14:textId="55BB3FDA" w:rsidR="003D71BE" w:rsidRPr="003D71BE" w:rsidRDefault="00E07DC0" w:rsidP="003D71BE">
      <w:pPr>
        <w:spacing w:after="9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</w:t>
      </w:r>
      <w:r w:rsidR="003D71BE">
        <w:rPr>
          <w:rFonts w:ascii="Times New Roman" w:hAnsi="Times New Roman" w:cs="Times New Roman"/>
          <w:sz w:val="24"/>
          <w:szCs w:val="24"/>
        </w:rPr>
        <w:t>Praze</w:t>
      </w:r>
      <w:r w:rsidRPr="00E07DC0">
        <w:rPr>
          <w:rFonts w:ascii="Times New Roman" w:hAnsi="Times New Roman" w:cs="Times New Roman"/>
          <w:sz w:val="24"/>
          <w:szCs w:val="24"/>
        </w:rPr>
        <w:t>,</w:t>
      </w:r>
      <w:r w:rsidR="00A81811">
        <w:rPr>
          <w:rFonts w:ascii="Times New Roman" w:hAnsi="Times New Roman" w:cs="Times New Roman"/>
          <w:sz w:val="24"/>
          <w:szCs w:val="24"/>
        </w:rPr>
        <w:t xml:space="preserve"> </w:t>
      </w:r>
      <w:r w:rsidR="005E11C2">
        <w:rPr>
          <w:rFonts w:ascii="Times New Roman" w:hAnsi="Times New Roman" w:cs="Times New Roman"/>
          <w:sz w:val="24"/>
          <w:szCs w:val="24"/>
        </w:rPr>
        <w:t>22</w:t>
      </w:r>
      <w:r w:rsidR="00A81811">
        <w:rPr>
          <w:rFonts w:ascii="Times New Roman" w:hAnsi="Times New Roman" w:cs="Times New Roman"/>
          <w:sz w:val="24"/>
          <w:szCs w:val="24"/>
        </w:rPr>
        <w:t>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E01E08">
        <w:rPr>
          <w:rFonts w:ascii="Times New Roman" w:hAnsi="Times New Roman" w:cs="Times New Roman"/>
          <w:sz w:val="24"/>
          <w:szCs w:val="24"/>
        </w:rPr>
        <w:t>března</w:t>
      </w:r>
      <w:r w:rsidR="00A81811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hAnsi="Times New Roman" w:cs="Times New Roman"/>
          <w:sz w:val="24"/>
          <w:szCs w:val="24"/>
        </w:rPr>
        <w:t>2021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14:paraId="57D4ACDA" w14:textId="77777777" w:rsidR="007E5A99" w:rsidRPr="003B31CA" w:rsidRDefault="00E07DC0" w:rsidP="003B31CA">
      <w:pPr>
        <w:pStyle w:val="Nadpis1"/>
      </w:pPr>
      <w:bookmarkStart w:id="19" w:name="_Toc61854599"/>
      <w:r w:rsidRPr="003B31CA">
        <w:lastRenderedPageBreak/>
        <w:t>Příloha č. 1: Čestné prohlášení</w:t>
      </w:r>
      <w:bookmarkEnd w:id="19"/>
      <w:r w:rsidRPr="003B31CA">
        <w:t xml:space="preserve"> </w:t>
      </w:r>
    </w:p>
    <w:p w14:paraId="14F7FCC4" w14:textId="77777777" w:rsidR="007E5A99" w:rsidRPr="00E07DC0" w:rsidRDefault="00E07DC0">
      <w:pPr>
        <w:spacing w:after="9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Tímto prohlašujeme, že jsme dodavatelem: </w:t>
      </w:r>
    </w:p>
    <w:p w14:paraId="08A8AF51" w14:textId="2FCB937C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A5A6E2C" w14:textId="5FEB5AF3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>předmětem podnikání dodavatele podle zvláštních právních předpisů nebo došlo k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zahlazení odsouzení za spáchání takového trestného činu; jde-|i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0A416D39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v posledních 3 letech nenaplnil skutkovou podstatu jednání nekalé soutěže formou podplácení podle zvláštního právního předpisu, </w:t>
      </w:r>
    </w:p>
    <w:p w14:paraId="0B07D204" w14:textId="77777777" w:rsidR="007E5A99" w:rsidRPr="00E07DC0" w:rsidRDefault="00E07DC0" w:rsidP="003D71BE">
      <w:pPr>
        <w:numPr>
          <w:ilvl w:val="0"/>
          <w:numId w:val="8"/>
        </w:numPr>
        <w:spacing w:after="3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4610A0AB" w14:textId="77777777" w:rsidR="007E5A99" w:rsidRPr="00E07DC0" w:rsidRDefault="00E07DC0" w:rsidP="003D71BE">
      <w:pPr>
        <w:numPr>
          <w:ilvl w:val="0"/>
          <w:numId w:val="8"/>
        </w:numPr>
        <w:spacing w:after="21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není v likvidaci, </w:t>
      </w:r>
    </w:p>
    <w:p w14:paraId="06F0A953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nemá v evidenci daní zachyceny daňové nedoplatky, a to jak v České republice, tak v zemi sídla, místa podnikání či bydliště dodavatele, </w:t>
      </w:r>
    </w:p>
    <w:p w14:paraId="599C8987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nemá nedoplatek na pojistném a na penále na veřejné zdravotní pojištění, a to jak v České republice, tak v zemi sídla, místa podnikání či bydliště dodavatele, </w:t>
      </w:r>
    </w:p>
    <w:p w14:paraId="6554D89B" w14:textId="0583D4F8" w:rsidR="007E5A99" w:rsidRPr="00E07DC0" w:rsidRDefault="00E07DC0" w:rsidP="003D71BE">
      <w:pPr>
        <w:numPr>
          <w:ilvl w:val="0"/>
          <w:numId w:val="8"/>
        </w:numPr>
        <w:spacing w:after="22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lastRenderedPageBreak/>
        <w:t>který nemá nedoplatek na pojistném a na penále na sociální zabezpečení a příspěvku na</w:t>
      </w:r>
      <w:r w:rsidR="00A42B39">
        <w:rPr>
          <w:rFonts w:ascii="Times New Roman" w:hAnsi="Times New Roman" w:cs="Times New Roman"/>
          <w:sz w:val="24"/>
          <w:szCs w:val="24"/>
        </w:rPr>
        <w:t> </w:t>
      </w:r>
      <w:r w:rsidRPr="00E07DC0">
        <w:rPr>
          <w:rFonts w:ascii="Times New Roman" w:hAnsi="Times New Roman" w:cs="Times New Roman"/>
          <w:sz w:val="24"/>
          <w:szCs w:val="24"/>
        </w:rPr>
        <w:t xml:space="preserve">státní politiku zaměstnanosti, a to jak v České republice, tak v zemi sídla, místa podnikání či bydliště dodavatele,  </w:t>
      </w:r>
    </w:p>
    <w:p w14:paraId="0306A6FA" w14:textId="77777777" w:rsidR="007E5A99" w:rsidRPr="00E07DC0" w:rsidRDefault="00E07DC0" w:rsidP="003D71BE">
      <w:pPr>
        <w:numPr>
          <w:ilvl w:val="0"/>
          <w:numId w:val="8"/>
        </w:numPr>
        <w:spacing w:after="25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nebyl v posledních 3 letech pravomocně disciplinárně potrestán, či mu nebylo pravomocně uloženo kárné opatření podle zvláštních právních předpisů, </w:t>
      </w:r>
    </w:p>
    <w:p w14:paraId="3140712E" w14:textId="77777777" w:rsidR="007E5A99" w:rsidRPr="00E07DC0" w:rsidRDefault="00E07DC0" w:rsidP="003D71BE">
      <w:pPr>
        <w:numPr>
          <w:ilvl w:val="0"/>
          <w:numId w:val="8"/>
        </w:numPr>
        <w:spacing w:after="21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který není veden v rejstříku osob se zákazem plnění veřejných zakázek, </w:t>
      </w:r>
    </w:p>
    <w:p w14:paraId="1042B993" w14:textId="77777777" w:rsidR="007E5A99" w:rsidRPr="00E07DC0" w:rsidRDefault="00E07DC0" w:rsidP="003D71BE">
      <w:pPr>
        <w:numPr>
          <w:ilvl w:val="0"/>
          <w:numId w:val="8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kterému nebyla v posledních 3 letech pravomocně uložena pokuta za umožnění výkonu nelegální práce podle zvláštního právního předpisu. </w:t>
      </w:r>
    </w:p>
    <w:p w14:paraId="6AD5E7EF" w14:textId="77777777" w:rsidR="007E5A99" w:rsidRDefault="007E5A9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2FAA1F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9E291F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9C7D80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877F47" w14:textId="77777777" w:rsidR="00A81811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2A904D" w14:textId="77777777" w:rsidR="00A81811" w:rsidRPr="00E07DC0" w:rsidRDefault="00A8181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EE94B7" w14:textId="77777777" w:rsidR="00A81811" w:rsidRDefault="00E07DC0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</w:t>
      </w:r>
      <w:r w:rsidR="003D71BE">
        <w:rPr>
          <w:rFonts w:ascii="Times New Roman" w:hAnsi="Times New Roman" w:cs="Times New Roman"/>
          <w:sz w:val="24"/>
          <w:szCs w:val="24"/>
        </w:rPr>
        <w:t>Praze</w:t>
      </w:r>
      <w:r w:rsidRPr="00E07DC0">
        <w:rPr>
          <w:rFonts w:ascii="Times New Roman" w:hAnsi="Times New Roman" w:cs="Times New Roman"/>
          <w:sz w:val="24"/>
          <w:szCs w:val="24"/>
        </w:rPr>
        <w:t xml:space="preserve">, </w:t>
      </w:r>
      <w:r w:rsidR="00A81811">
        <w:rPr>
          <w:rFonts w:ascii="Times New Roman" w:hAnsi="Times New Roman" w:cs="Times New Roman"/>
          <w:sz w:val="24"/>
          <w:szCs w:val="24"/>
        </w:rPr>
        <w:t>………………</w:t>
      </w:r>
      <w:r w:rsidRPr="00E07DC0">
        <w:rPr>
          <w:rFonts w:ascii="Times New Roman" w:hAnsi="Times New Roman" w:cs="Times New Roman"/>
          <w:sz w:val="24"/>
          <w:szCs w:val="24"/>
        </w:rPr>
        <w:t>dne</w:t>
      </w:r>
      <w:r w:rsidR="00A81811">
        <w:rPr>
          <w:rFonts w:ascii="Times New Roman" w:hAnsi="Times New Roman" w:cs="Times New Roman"/>
          <w:sz w:val="24"/>
          <w:szCs w:val="24"/>
        </w:rPr>
        <w:t>…………………..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="003D71BE">
        <w:rPr>
          <w:rFonts w:ascii="Times New Roman" w:hAnsi="Times New Roman" w:cs="Times New Roman"/>
          <w:sz w:val="24"/>
          <w:szCs w:val="24"/>
        </w:rPr>
        <w:t>2021</w:t>
      </w: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Toc61854600"/>
    </w:p>
    <w:p w14:paraId="75CC19E7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20AA290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5D0B3AAA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12D669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468B8A2D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240B7DC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7DA79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53655A0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23B881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70E1F55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278DC99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057CA977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1A7DDF66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69F00320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37B4CFDF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2E977169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02E682FE" w14:textId="77777777" w:rsidR="00A81811" w:rsidRDefault="00A81811" w:rsidP="00A81811">
      <w:pPr>
        <w:spacing w:after="241"/>
        <w:rPr>
          <w:rFonts w:ascii="Times New Roman" w:hAnsi="Times New Roman" w:cs="Times New Roman"/>
          <w:sz w:val="24"/>
          <w:szCs w:val="24"/>
        </w:rPr>
      </w:pPr>
    </w:p>
    <w:p w14:paraId="603C0670" w14:textId="77777777" w:rsidR="007E5A99" w:rsidRPr="00A42B39" w:rsidRDefault="00E07DC0" w:rsidP="00A81811">
      <w:pPr>
        <w:spacing w:after="241"/>
        <w:rPr>
          <w:rFonts w:ascii="Times New Roman" w:hAnsi="Times New Roman" w:cs="Times New Roman"/>
        </w:rPr>
      </w:pPr>
      <w:r w:rsidRPr="00A42B39">
        <w:rPr>
          <w:rFonts w:ascii="Times New Roman" w:hAnsi="Times New Roman" w:cs="Times New Roman"/>
        </w:rPr>
        <w:lastRenderedPageBreak/>
        <w:t>Příloha č. 2: Krycí list nabídky</w:t>
      </w:r>
      <w:bookmarkEnd w:id="20"/>
      <w:r w:rsidRPr="00A42B3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61" w:type="dxa"/>
        <w:tblInd w:w="61" w:type="dxa"/>
        <w:tblCellMar>
          <w:top w:w="4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71"/>
        <w:gridCol w:w="4890"/>
      </w:tblGrid>
      <w:tr w:rsidR="007E5A99" w:rsidRPr="00E07DC0" w14:paraId="3CDE002B" w14:textId="77777777" w:rsidTr="003D71BE">
        <w:trPr>
          <w:trHeight w:val="56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  <w:vAlign w:val="center"/>
          </w:tcPr>
          <w:p w14:paraId="79CFF16B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Zadavatel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396D9AF2" w14:textId="77777777" w:rsidR="007E5A99" w:rsidRPr="00E07DC0" w:rsidRDefault="007E5A9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99" w:rsidRPr="00E07DC0" w14:paraId="5CE42831" w14:textId="77777777" w:rsidTr="003D71BE">
        <w:trPr>
          <w:trHeight w:val="29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BB0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F26" w14:textId="77777777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Věry Čáslavské, Praha 6</w:t>
            </w:r>
            <w:r w:rsidR="00E07DC0"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04B841F8" w14:textId="77777777" w:rsidTr="003D71BE">
        <w:trPr>
          <w:trHeight w:val="297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584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A24" w14:textId="54D03C30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</w:t>
            </w:r>
            <w:r w:rsidR="00A42B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ochova 2/1800, Praha 6, 162 00</w:t>
            </w:r>
            <w:r w:rsidR="00E07DC0"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145B7B08" w14:textId="77777777" w:rsidTr="003D71BE">
        <w:trPr>
          <w:trHeight w:val="296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73C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CEDB" w14:textId="77777777" w:rsidR="007E5A99" w:rsidRPr="00E07DC0" w:rsidRDefault="003B31CA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1CA">
              <w:rPr>
                <w:rFonts w:ascii="Times New Roman" w:hAnsi="Times New Roman" w:cs="Times New Roman"/>
                <w:sz w:val="24"/>
                <w:szCs w:val="24"/>
              </w:rPr>
              <w:t>48133779</w:t>
            </w:r>
          </w:p>
        </w:tc>
      </w:tr>
      <w:tr w:rsidR="007E5A99" w:rsidRPr="00E07DC0" w14:paraId="0FC9D15C" w14:textId="77777777" w:rsidTr="003D71BE">
        <w:trPr>
          <w:trHeight w:val="779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A2B9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Název veřejné zakázky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4B41" w14:textId="184E0278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>Výběrové řízení na nové webové stránky</w:t>
            </w:r>
            <w:r w:rsidR="00A42B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1CA">
              <w:rPr>
                <w:rFonts w:ascii="Times New Roman" w:hAnsi="Times New Roman" w:cs="Times New Roman"/>
                <w:sz w:val="24"/>
                <w:szCs w:val="24"/>
              </w:rPr>
              <w:t>ZŠ a MŠ Věry Čáslavské, Praha 6</w:t>
            </w:r>
          </w:p>
        </w:tc>
      </w:tr>
    </w:tbl>
    <w:p w14:paraId="4C717A9B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16" w:type="dxa"/>
        <w:tblInd w:w="61" w:type="dxa"/>
        <w:tblCellMar>
          <w:top w:w="43" w:type="dxa"/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4797"/>
        <w:gridCol w:w="4919"/>
      </w:tblGrid>
      <w:tr w:rsidR="007E5A99" w:rsidRPr="00E07DC0" w14:paraId="25FFBE14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38797163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Uchazeč o veřejnou zakázku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A99" w:rsidRPr="00E07DC0" w14:paraId="5D882F12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A4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Obchodní firma nebo název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8C2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169A9AFE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22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920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0B0A6959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7F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948B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6FD10EF2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2E6F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DIČ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2D86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D247867" w14:textId="77777777" w:rsidTr="003B31CA">
        <w:trPr>
          <w:trHeight w:val="3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74CA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statutárního orgánu nebo jeho členů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3B0DA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3A2A85D9" w14:textId="77777777" w:rsidTr="003B31CA">
        <w:trPr>
          <w:trHeight w:val="7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C061E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kontaktní osoby ve věci veřejné zakázky, její e-mail a telefon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3B318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EB96737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9F6A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Celková nabídková cena za veřejnou zakázku </w:t>
            </w:r>
          </w:p>
        </w:tc>
      </w:tr>
      <w:tr w:rsidR="007E5A99" w:rsidRPr="00E07DC0" w14:paraId="54540DF5" w14:textId="77777777" w:rsidTr="003D71BE">
        <w:trPr>
          <w:trHeight w:val="64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29B9B4A6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Webové stránky </w:t>
            </w:r>
            <w:r w:rsidR="003B31C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7E5A99" w:rsidRPr="00E07DC0" w14:paraId="7F7A0E86" w14:textId="77777777" w:rsidTr="003B31CA">
        <w:trPr>
          <w:trHeight w:val="64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F0C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vytvoření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bez 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3308A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0C41C85F" w14:textId="77777777" w:rsidTr="003B31CA">
        <w:trPr>
          <w:trHeight w:val="4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635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C958C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38539189" w14:textId="77777777" w:rsidTr="003B31CA">
        <w:trPr>
          <w:trHeight w:val="5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3F1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vytvoření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celkem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86911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17A55452" w14:textId="77777777" w:rsidTr="003B31CA">
        <w:trPr>
          <w:trHeight w:val="61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EDF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12měsíční provoz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8A382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4D82A15F" w14:textId="77777777" w:rsidTr="003B31CA">
        <w:trPr>
          <w:trHeight w:val="32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A12" w14:textId="77777777" w:rsidR="007E5A99" w:rsidRPr="00E07DC0" w:rsidRDefault="00E07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B91" w14:textId="77777777" w:rsidR="007E5A99" w:rsidRPr="00E07DC0" w:rsidRDefault="00E07DC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A99" w:rsidRPr="00E07DC0" w14:paraId="7A7AC329" w14:textId="77777777" w:rsidTr="003B31CA">
        <w:trPr>
          <w:trHeight w:val="8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918E" w14:textId="77777777" w:rsidR="007E5A99" w:rsidRPr="00E07DC0" w:rsidRDefault="00E07DC0" w:rsidP="00A818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za 12měsíční provoz webových stránek </w:t>
            </w:r>
            <w:r w:rsidR="00A81811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B878" w14:textId="77777777" w:rsidR="007E5A99" w:rsidRPr="00E07DC0" w:rsidRDefault="00E07DC0">
            <w:pPr>
              <w:spacing w:after="0" w:line="259" w:lineRule="auto"/>
              <w:ind w:left="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29DE77E" w14:textId="77777777" w:rsidR="007E5A99" w:rsidRPr="00E07DC0" w:rsidRDefault="007E5A99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</w:p>
    <w:p w14:paraId="0EC6A052" w14:textId="77777777" w:rsidR="007E5A99" w:rsidRPr="00E07DC0" w:rsidRDefault="00E07DC0">
      <w:pPr>
        <w:spacing w:after="97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Tímto prohlašuji, že plně přijímám podmínky stanovené ve výzvě a v zadávací dokumentaci vč. jejich příloh a jsem vázán touto nabídkou po celou dobu běhu zadávací lhůty. </w:t>
      </w:r>
    </w:p>
    <w:p w14:paraId="75013191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Pr="00E07D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D78854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5D3B5" w14:textId="77777777" w:rsidR="007E5A99" w:rsidRPr="00E07DC0" w:rsidRDefault="00E07DC0">
      <w:pPr>
        <w:spacing w:after="93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V …………………………...………….., dne……...…………….……… </w:t>
      </w:r>
    </w:p>
    <w:p w14:paraId="4AE7B4C0" w14:textId="77777777" w:rsidR="007E5A99" w:rsidRPr="00E07DC0" w:rsidRDefault="00E07DC0">
      <w:pPr>
        <w:spacing w:after="0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0DF61A" w14:textId="77777777" w:rsidR="007E5A99" w:rsidRPr="00E07DC0" w:rsidRDefault="00E07DC0">
      <w:pPr>
        <w:spacing w:after="42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20CE" w14:textId="77777777" w:rsidR="007E5A99" w:rsidRPr="00E07DC0" w:rsidRDefault="00E07DC0">
      <w:pPr>
        <w:spacing w:after="19" w:line="259" w:lineRule="auto"/>
        <w:ind w:left="130" w:firstLine="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 </w:t>
      </w:r>
      <w:r w:rsidRPr="00E07D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A2651D" w14:textId="77777777" w:rsidR="007E5A99" w:rsidRPr="00E07DC0" w:rsidRDefault="00E07DC0">
      <w:pPr>
        <w:spacing w:after="18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0F0DE10E" w14:textId="77777777" w:rsidR="007E5A99" w:rsidRPr="00E07DC0" w:rsidRDefault="00E07DC0" w:rsidP="00A81811">
      <w:pPr>
        <w:spacing w:after="9"/>
        <w:ind w:left="140"/>
        <w:rPr>
          <w:rFonts w:ascii="Times New Roman" w:hAnsi="Times New Roman" w:cs="Times New Roman"/>
          <w:sz w:val="24"/>
          <w:szCs w:val="24"/>
        </w:rPr>
      </w:pPr>
      <w:r w:rsidRPr="00E07DC0">
        <w:rPr>
          <w:rFonts w:ascii="Times New Roman" w:hAnsi="Times New Roman" w:cs="Times New Roman"/>
          <w:sz w:val="24"/>
          <w:szCs w:val="24"/>
        </w:rPr>
        <w:t xml:space="preserve">Razítko a podpis osoby oprávněné jednat za uchazeče   </w:t>
      </w:r>
    </w:p>
    <w:sectPr w:rsidR="007E5A99" w:rsidRPr="00E07DC0" w:rsidSect="002F223C">
      <w:footerReference w:type="default" r:id="rId13"/>
      <w:type w:val="continuous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FE2E" w14:textId="77777777" w:rsidR="00E86422" w:rsidRDefault="00E86422">
      <w:pPr>
        <w:spacing w:after="0" w:line="240" w:lineRule="auto"/>
      </w:pPr>
      <w:r>
        <w:separator/>
      </w:r>
    </w:p>
  </w:endnote>
  <w:endnote w:type="continuationSeparator" w:id="0">
    <w:p w14:paraId="54362CE6" w14:textId="77777777" w:rsidR="00E86422" w:rsidRDefault="00E8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97D1" w14:textId="77777777" w:rsidR="00002163" w:rsidRDefault="0000216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F1E606" w14:textId="77777777" w:rsidR="00002163" w:rsidRDefault="00002163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CE8C" w14:textId="20CE23A0" w:rsidR="00002163" w:rsidRPr="002F223C" w:rsidRDefault="00002163">
    <w:pPr>
      <w:spacing w:after="0" w:line="259" w:lineRule="auto"/>
      <w:ind w:left="0" w:right="2" w:firstLine="0"/>
      <w:jc w:val="right"/>
      <w:rPr>
        <w:rFonts w:ascii="Times New Roman" w:hAnsi="Times New Roman" w:cs="Times New Roman"/>
        <w:sz w:val="24"/>
        <w:szCs w:val="24"/>
      </w:rPr>
    </w:pPr>
  </w:p>
  <w:p w14:paraId="0F7794D3" w14:textId="77777777" w:rsidR="00002163" w:rsidRDefault="00002163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F257" w14:textId="77777777" w:rsidR="00002163" w:rsidRDefault="0000216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5CEDF6" w14:textId="77777777" w:rsidR="00002163" w:rsidRDefault="00002163">
    <w:pPr>
      <w:spacing w:after="0" w:line="259" w:lineRule="auto"/>
      <w:ind w:left="0" w:firstLine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22AE" w14:textId="77777777" w:rsidR="002F223C" w:rsidRPr="002F223C" w:rsidRDefault="002F223C">
    <w:pPr>
      <w:spacing w:after="0" w:line="259" w:lineRule="auto"/>
      <w:ind w:left="0" w:right="2" w:firstLine="0"/>
      <w:jc w:val="right"/>
      <w:rPr>
        <w:rFonts w:ascii="Times New Roman" w:hAnsi="Times New Roman" w:cs="Times New Roman"/>
        <w:sz w:val="24"/>
        <w:szCs w:val="24"/>
      </w:rPr>
    </w:pPr>
    <w:r w:rsidRPr="002F223C">
      <w:rPr>
        <w:rFonts w:ascii="Times New Roman" w:hAnsi="Times New Roman" w:cs="Times New Roman"/>
        <w:sz w:val="24"/>
        <w:szCs w:val="24"/>
      </w:rPr>
      <w:fldChar w:fldCharType="begin"/>
    </w:r>
    <w:r w:rsidRPr="002F223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223C">
      <w:rPr>
        <w:rFonts w:ascii="Times New Roman" w:hAnsi="Times New Roman" w:cs="Times New Roman"/>
        <w:sz w:val="24"/>
        <w:szCs w:val="24"/>
      </w:rPr>
      <w:fldChar w:fldCharType="separate"/>
    </w:r>
    <w:r w:rsidRPr="002F223C">
      <w:rPr>
        <w:rFonts w:ascii="Times New Roman" w:hAnsi="Times New Roman" w:cs="Times New Roman"/>
        <w:noProof/>
        <w:sz w:val="24"/>
        <w:szCs w:val="24"/>
      </w:rPr>
      <w:t>2</w:t>
    </w:r>
    <w:r w:rsidRPr="002F223C">
      <w:rPr>
        <w:rFonts w:ascii="Times New Roman" w:hAnsi="Times New Roman" w:cs="Times New Roman"/>
        <w:sz w:val="24"/>
        <w:szCs w:val="24"/>
      </w:rPr>
      <w:fldChar w:fldCharType="end"/>
    </w:r>
    <w:r w:rsidRPr="002F223C">
      <w:rPr>
        <w:rFonts w:ascii="Times New Roman" w:hAnsi="Times New Roman" w:cs="Times New Roman"/>
        <w:sz w:val="24"/>
        <w:szCs w:val="24"/>
      </w:rPr>
      <w:t xml:space="preserve"> </w:t>
    </w:r>
  </w:p>
  <w:p w14:paraId="79802734" w14:textId="77777777" w:rsidR="002F223C" w:rsidRDefault="002F223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01C1" w14:textId="77777777" w:rsidR="00E86422" w:rsidRDefault="00E86422">
      <w:pPr>
        <w:spacing w:after="0" w:line="240" w:lineRule="auto"/>
      </w:pPr>
      <w:r>
        <w:separator/>
      </w:r>
    </w:p>
  </w:footnote>
  <w:footnote w:type="continuationSeparator" w:id="0">
    <w:p w14:paraId="25E72E4A" w14:textId="77777777" w:rsidR="00E86422" w:rsidRDefault="00E8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C48"/>
    <w:multiLevelType w:val="hybridMultilevel"/>
    <w:tmpl w:val="1400BC30"/>
    <w:lvl w:ilvl="0" w:tplc="04050001">
      <w:start w:val="1"/>
      <w:numFmt w:val="bullet"/>
      <w:lvlText w:val=""/>
      <w:lvlJc w:val="left"/>
      <w:pPr>
        <w:ind w:left="55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36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B5B39"/>
    <w:multiLevelType w:val="hybridMultilevel"/>
    <w:tmpl w:val="7BECB03E"/>
    <w:lvl w:ilvl="0" w:tplc="AA90F3AC">
      <w:start w:val="1"/>
      <w:numFmt w:val="lowerLetter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A34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E09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43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CFC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8B3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036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6ED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F1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873B8"/>
    <w:multiLevelType w:val="hybridMultilevel"/>
    <w:tmpl w:val="39A4BB28"/>
    <w:lvl w:ilvl="0" w:tplc="952885E8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2F9F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621D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C7A7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087D6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C6E3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C4A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C8A3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8B08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853BB"/>
    <w:multiLevelType w:val="hybridMultilevel"/>
    <w:tmpl w:val="FAB0C49E"/>
    <w:lvl w:ilvl="0" w:tplc="7BEEF402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EEC82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CA3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C104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4D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0CE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1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42C8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C9B2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B2582"/>
    <w:multiLevelType w:val="hybridMultilevel"/>
    <w:tmpl w:val="368C21A8"/>
    <w:lvl w:ilvl="0" w:tplc="73E44E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2A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3C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8A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23F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EB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7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8C4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CB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76FCA"/>
    <w:multiLevelType w:val="hybridMultilevel"/>
    <w:tmpl w:val="AEF0A3EC"/>
    <w:lvl w:ilvl="0" w:tplc="1F6825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8E6D2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08FB6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0A10E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631B6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60DC4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8CBB0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F6C8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A97E0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26545"/>
    <w:multiLevelType w:val="hybridMultilevel"/>
    <w:tmpl w:val="873C75EE"/>
    <w:lvl w:ilvl="0" w:tplc="98B4C4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C2878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09038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F64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A6E9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0CE34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CF0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02C1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635C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846003"/>
    <w:multiLevelType w:val="hybridMultilevel"/>
    <w:tmpl w:val="4A32D3DC"/>
    <w:lvl w:ilvl="0" w:tplc="60F6175C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68BD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96E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4B90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8A0E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4315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2497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89A9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8FD6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934E6"/>
    <w:multiLevelType w:val="hybridMultilevel"/>
    <w:tmpl w:val="23F6FEEE"/>
    <w:lvl w:ilvl="0" w:tplc="75C477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23B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2937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282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A5B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EF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A56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22A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CC8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D00BE"/>
    <w:multiLevelType w:val="hybridMultilevel"/>
    <w:tmpl w:val="650871E0"/>
    <w:lvl w:ilvl="0" w:tplc="3A7C0AB2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C444">
      <w:start w:val="1"/>
      <w:numFmt w:val="bullet"/>
      <w:lvlText w:val="o"/>
      <w:lvlJc w:val="left"/>
      <w:pPr>
        <w:ind w:left="1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281E0">
      <w:start w:val="1"/>
      <w:numFmt w:val="bullet"/>
      <w:lvlText w:val="▪"/>
      <w:lvlJc w:val="left"/>
      <w:pPr>
        <w:ind w:left="2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4DD76">
      <w:start w:val="1"/>
      <w:numFmt w:val="bullet"/>
      <w:lvlText w:val="•"/>
      <w:lvlJc w:val="left"/>
      <w:pPr>
        <w:ind w:left="2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2B5F0">
      <w:start w:val="1"/>
      <w:numFmt w:val="bullet"/>
      <w:lvlText w:val="o"/>
      <w:lvlJc w:val="left"/>
      <w:pPr>
        <w:ind w:left="3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EA2A4">
      <w:start w:val="1"/>
      <w:numFmt w:val="bullet"/>
      <w:lvlText w:val="▪"/>
      <w:lvlJc w:val="left"/>
      <w:pPr>
        <w:ind w:left="4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08E26">
      <w:start w:val="1"/>
      <w:numFmt w:val="bullet"/>
      <w:lvlText w:val="•"/>
      <w:lvlJc w:val="left"/>
      <w:pPr>
        <w:ind w:left="4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09540">
      <w:start w:val="1"/>
      <w:numFmt w:val="bullet"/>
      <w:lvlText w:val="o"/>
      <w:lvlJc w:val="left"/>
      <w:pPr>
        <w:ind w:left="5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22E5E">
      <w:start w:val="1"/>
      <w:numFmt w:val="bullet"/>
      <w:lvlText w:val="▪"/>
      <w:lvlJc w:val="left"/>
      <w:pPr>
        <w:ind w:left="6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FC0700"/>
    <w:multiLevelType w:val="hybridMultilevel"/>
    <w:tmpl w:val="62ACEEF2"/>
    <w:lvl w:ilvl="0" w:tplc="7DE8BCAA">
      <w:start w:val="1"/>
      <w:numFmt w:val="bullet"/>
      <w:lvlText w:val=""/>
      <w:lvlJc w:val="left"/>
      <w:pPr>
        <w:ind w:left="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826B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622A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2F05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ED99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E29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C328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AB7B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E8B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71556"/>
    <w:multiLevelType w:val="hybridMultilevel"/>
    <w:tmpl w:val="7E8E8D9C"/>
    <w:lvl w:ilvl="0" w:tplc="12EC2FD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4FB60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49A18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EFD3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8D2E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530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E6F6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EF8A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C73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7D29C0"/>
    <w:multiLevelType w:val="multilevel"/>
    <w:tmpl w:val="E940BD20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DC5C91"/>
    <w:multiLevelType w:val="hybridMultilevel"/>
    <w:tmpl w:val="BCDA7E06"/>
    <w:lvl w:ilvl="0" w:tplc="0B449DE6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E8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A42313"/>
    <w:multiLevelType w:val="hybridMultilevel"/>
    <w:tmpl w:val="93B2B12E"/>
    <w:lvl w:ilvl="0" w:tplc="DBFE3536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2330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0041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0ACE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A246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C385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21C0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8055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6C54A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4A7B1D"/>
    <w:multiLevelType w:val="hybridMultilevel"/>
    <w:tmpl w:val="BEB00DB0"/>
    <w:lvl w:ilvl="0" w:tplc="6FAC8ED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6A134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E54BC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0FB5E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2BB20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8D462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8F65C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49C78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4C8F4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B55A8F"/>
    <w:multiLevelType w:val="hybridMultilevel"/>
    <w:tmpl w:val="D8F4B152"/>
    <w:lvl w:ilvl="0" w:tplc="04050001">
      <w:start w:val="1"/>
      <w:numFmt w:val="bullet"/>
      <w:lvlText w:val=""/>
      <w:lvlJc w:val="left"/>
      <w:pPr>
        <w:ind w:left="55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E8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EE2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9B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C8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5A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34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FFF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8738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14D44"/>
    <w:multiLevelType w:val="hybridMultilevel"/>
    <w:tmpl w:val="C4822AC8"/>
    <w:lvl w:ilvl="0" w:tplc="8A5E997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6EC2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2CE7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25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A69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62F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226A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4644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9A9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7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99"/>
    <w:rsid w:val="00002163"/>
    <w:rsid w:val="000F1C78"/>
    <w:rsid w:val="001A4CCC"/>
    <w:rsid w:val="002F223C"/>
    <w:rsid w:val="00381AFF"/>
    <w:rsid w:val="003B31CA"/>
    <w:rsid w:val="003D71BE"/>
    <w:rsid w:val="005E11C2"/>
    <w:rsid w:val="00607C2F"/>
    <w:rsid w:val="00691408"/>
    <w:rsid w:val="006E6857"/>
    <w:rsid w:val="007E5A99"/>
    <w:rsid w:val="00890F86"/>
    <w:rsid w:val="00A42B39"/>
    <w:rsid w:val="00A81811"/>
    <w:rsid w:val="00AA6E6E"/>
    <w:rsid w:val="00AE5C7D"/>
    <w:rsid w:val="00C56A99"/>
    <w:rsid w:val="00E01E08"/>
    <w:rsid w:val="00E07DC0"/>
    <w:rsid w:val="00E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4E9"/>
  <w15:docId w15:val="{512C71FC-D016-4287-BBFE-B79E9AC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2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C56A99"/>
    <w:pPr>
      <w:keepNext/>
      <w:keepLines/>
      <w:numPr>
        <w:numId w:val="16"/>
      </w:numPr>
      <w:spacing w:before="120" w:after="240"/>
      <w:ind w:left="11" w:hanging="11"/>
      <w:outlineLvl w:val="0"/>
    </w:pPr>
    <w:rPr>
      <w:rFonts w:ascii="Times New Roman" w:eastAsia="Cambria" w:hAnsi="Times New Roman" w:cs="Cambria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C56A99"/>
    <w:pPr>
      <w:keepNext/>
      <w:keepLines/>
      <w:numPr>
        <w:ilvl w:val="1"/>
        <w:numId w:val="16"/>
      </w:numPr>
      <w:spacing w:before="120" w:after="120" w:line="276" w:lineRule="auto"/>
      <w:ind w:left="11" w:hanging="11"/>
      <w:outlineLvl w:val="1"/>
    </w:pPr>
    <w:rPr>
      <w:rFonts w:ascii="Times New Roman" w:eastAsia="Cambria" w:hAnsi="Times New Roman" w:cs="Cambri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56A99"/>
    <w:rPr>
      <w:rFonts w:ascii="Times New Roman" w:eastAsia="Cambria" w:hAnsi="Times New Roman" w:cs="Cambria"/>
      <w:b/>
      <w:color w:val="000000"/>
      <w:sz w:val="26"/>
    </w:rPr>
  </w:style>
  <w:style w:type="character" w:customStyle="1" w:styleId="Nadpis1Char">
    <w:name w:val="Nadpis 1 Char"/>
    <w:link w:val="Nadpis1"/>
    <w:uiPriority w:val="9"/>
    <w:rsid w:val="00C56A99"/>
    <w:rPr>
      <w:rFonts w:ascii="Times New Roman" w:eastAsia="Cambria" w:hAnsi="Times New Roman" w:cs="Cambria"/>
      <w:b/>
      <w:color w:val="000000"/>
      <w:sz w:val="28"/>
    </w:rPr>
  </w:style>
  <w:style w:type="paragraph" w:styleId="Obsah1">
    <w:name w:val="toc 1"/>
    <w:hidden/>
    <w:uiPriority w:val="39"/>
    <w:pPr>
      <w:spacing w:after="142" w:line="249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uiPriority w:val="39"/>
    <w:pPr>
      <w:spacing w:after="142" w:line="249" w:lineRule="auto"/>
      <w:ind w:left="308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D71B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23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2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sto-klimk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-klimkovic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sto-klimkovice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2760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Chlebovska</dc:creator>
  <cp:keywords/>
  <cp:lastModifiedBy>Jan Žák - osobní</cp:lastModifiedBy>
  <cp:revision>3</cp:revision>
  <dcterms:created xsi:type="dcterms:W3CDTF">2021-03-03T09:29:00Z</dcterms:created>
  <dcterms:modified xsi:type="dcterms:W3CDTF">2021-03-22T13:32:00Z</dcterms:modified>
</cp:coreProperties>
</file>