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63" w:rsidRDefault="003B7163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t>Snímek z mapy – přístup mobilní techniky ke stěně, kde se budou montovat předokenní žaluzie</w:t>
      </w:r>
    </w:p>
    <w:p w:rsidR="003B7163" w:rsidRDefault="003B7163">
      <w:r>
        <w:rPr>
          <w:noProof/>
          <w:u w:val="thick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8C8C3" wp14:editId="079AA1F5">
                <wp:simplePos x="0" y="0"/>
                <wp:positionH relativeFrom="column">
                  <wp:posOffset>4643755</wp:posOffset>
                </wp:positionH>
                <wp:positionV relativeFrom="paragraph">
                  <wp:posOffset>1767204</wp:posOffset>
                </wp:positionV>
                <wp:extent cx="733425" cy="3552825"/>
                <wp:effectExtent l="19050" t="38100" r="47625" b="95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3552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85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65.65pt;margin-top:139.15pt;width:57.75pt;height:27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" strokecolor="#0d0d0d [3069]" strokeweight="3pt">
                <v:stroke endarrow="block" joinstyle="miter"/>
              </v:shape>
            </w:pict>
          </mc:Fallback>
        </mc:AlternateContent>
      </w:r>
      <w:r>
        <w:rPr>
          <w:noProof/>
          <w:u w:val="thick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2834005</wp:posOffset>
                </wp:positionV>
                <wp:extent cx="1704975" cy="2486025"/>
                <wp:effectExtent l="19050" t="38100" r="47625" b="285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2486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A7F0" id="Přímá spojnice se šipkou 2" o:spid="_x0000_s1026" type="#_x0000_t32" style="position:absolute;margin-left:162.4pt;margin-top:223.15pt;width:134.25pt;height:19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" strokecolor="#0d0d0d [3069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57BC37F" wp14:editId="665122B4">
            <wp:extent cx="7423327" cy="505777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473" r="29413" b="4024"/>
                    <a:stretch/>
                  </pic:blipFill>
                  <pic:spPr bwMode="auto">
                    <a:xfrm>
                      <a:off x="0" y="0"/>
                      <a:ext cx="7427370" cy="506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163" w:rsidRPr="003B7163" w:rsidRDefault="003B7163">
      <w:pPr>
        <w:rPr>
          <w:u w:val="thick"/>
        </w:rPr>
      </w:pPr>
      <w:r w:rsidRPr="003B7163">
        <w:rPr>
          <w:u w:val="thick"/>
        </w:rPr>
        <w:t>Vjezdová vrata pro mobilní techniku</w:t>
      </w:r>
      <w:r>
        <w:rPr>
          <w:u w:val="thick"/>
        </w:rPr>
        <w:t xml:space="preserve">  </w:t>
      </w:r>
      <w:r w:rsidRPr="003B7163">
        <w:tab/>
      </w:r>
      <w:r w:rsidRPr="003B7163">
        <w:tab/>
      </w:r>
      <w:r>
        <w:rPr>
          <w:u w:val="thick"/>
        </w:rPr>
        <w:t xml:space="preserve"> Místo montáže venkovních žaluzií</w:t>
      </w:r>
    </w:p>
    <w:sectPr w:rsidR="003B7163" w:rsidRPr="003B7163" w:rsidSect="003B7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63"/>
    <w:rsid w:val="002D0DC3"/>
    <w:rsid w:val="003A1586"/>
    <w:rsid w:val="003B7163"/>
    <w:rsid w:val="00F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09AF-AEE0-4578-8A64-1CBD2C94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Zeněk Sedláček</dc:creator>
  <cp:keywords/>
  <dc:description/>
  <cp:lastModifiedBy>Zeněk Sedláček</cp:lastModifiedBy>
  <cp:revision>2</cp:revision>
  <cp:lastPrinted>2019-05-03T07:38:00Z</cp:lastPrinted>
  <dcterms:created xsi:type="dcterms:W3CDTF">2019-05-03T08:29:00Z</dcterms:created>
  <dcterms:modified xsi:type="dcterms:W3CDTF">2019-05-03T08:29:00Z</dcterms:modified>
</cp:coreProperties>
</file>